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B" w:rsidRPr="000B0B3D" w:rsidRDefault="00E64FFB" w:rsidP="00C01EC1">
      <w:pPr>
        <w:jc w:val="center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 РОССИЙСКАЯ ФЕДЕРАЦИЯ</w:t>
      </w:r>
      <w:r w:rsidRPr="00642CD4">
        <w:rPr>
          <w:snapToGrid w:val="0"/>
          <w:sz w:val="24"/>
          <w:szCs w:val="24"/>
        </w:rPr>
        <w:br/>
        <w:t xml:space="preserve">РОСТОВСКАЯ ОБЛАСТЬ </w:t>
      </w:r>
      <w:r>
        <w:rPr>
          <w:snapToGrid w:val="0"/>
          <w:sz w:val="24"/>
          <w:szCs w:val="24"/>
        </w:rPr>
        <w:t>КАШАР</w:t>
      </w:r>
      <w:r w:rsidRPr="00642CD4">
        <w:rPr>
          <w:snapToGrid w:val="0"/>
          <w:sz w:val="24"/>
          <w:szCs w:val="24"/>
        </w:rPr>
        <w:t>СКИЙ РАЙОН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E64FFB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«ПЕРВОМАЙСКОЕ СЕЛЬСКОЕ ПОСЕЛЕНИЕ»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E64FFB" w:rsidRPr="00642CD4" w:rsidRDefault="00E64FFB" w:rsidP="00C01EC1">
      <w:pPr>
        <w:pStyle w:val="Postan"/>
        <w:rPr>
          <w:sz w:val="24"/>
          <w:szCs w:val="24"/>
        </w:rPr>
      </w:pPr>
    </w:p>
    <w:p w:rsidR="00E64FFB" w:rsidRPr="00642CD4" w:rsidRDefault="00E64FFB" w:rsidP="00C01EC1">
      <w:pPr>
        <w:jc w:val="center"/>
        <w:rPr>
          <w:b/>
          <w:bCs/>
          <w:sz w:val="24"/>
          <w:szCs w:val="24"/>
        </w:rPr>
      </w:pPr>
      <w:r w:rsidRPr="00642CD4">
        <w:rPr>
          <w:b/>
          <w:bCs/>
          <w:sz w:val="24"/>
          <w:szCs w:val="24"/>
        </w:rPr>
        <w:t>ПОСТАНОВЛЕНИЕ</w:t>
      </w:r>
    </w:p>
    <w:p w:rsidR="00E64FFB" w:rsidRPr="00642CD4" w:rsidRDefault="00E64FFB" w:rsidP="00C01EC1">
      <w:pPr>
        <w:rPr>
          <w:sz w:val="24"/>
          <w:szCs w:val="24"/>
        </w:rPr>
      </w:pPr>
    </w:p>
    <w:p w:rsidR="00E64FFB" w:rsidRPr="00642CD4" w:rsidRDefault="0036307C" w:rsidP="00C01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13.01.2020 </w:t>
      </w:r>
      <w:r w:rsidR="00E64FFB" w:rsidRPr="00642CD4">
        <w:rPr>
          <w:b/>
          <w:bCs/>
          <w:sz w:val="24"/>
          <w:szCs w:val="24"/>
        </w:rPr>
        <w:t>г.                                                  №</w:t>
      </w:r>
      <w:r>
        <w:rPr>
          <w:b/>
          <w:bCs/>
          <w:sz w:val="24"/>
          <w:szCs w:val="24"/>
        </w:rPr>
        <w:t xml:space="preserve"> 2</w:t>
      </w:r>
      <w:r w:rsidR="00E64FFB" w:rsidRPr="00642CD4">
        <w:rPr>
          <w:b/>
          <w:bCs/>
          <w:sz w:val="24"/>
          <w:szCs w:val="24"/>
        </w:rPr>
        <w:t xml:space="preserve">                     </w:t>
      </w:r>
      <w:r w:rsidR="00E64FFB">
        <w:rPr>
          <w:b/>
          <w:bCs/>
          <w:sz w:val="24"/>
          <w:szCs w:val="24"/>
        </w:rPr>
        <w:t xml:space="preserve">   </w:t>
      </w:r>
      <w:r w:rsidR="00E64FFB" w:rsidRPr="00642CD4">
        <w:rPr>
          <w:b/>
          <w:bCs/>
          <w:sz w:val="24"/>
          <w:szCs w:val="24"/>
        </w:rPr>
        <w:t xml:space="preserve">     </w:t>
      </w:r>
      <w:r w:rsidR="00E64FF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</w:t>
      </w:r>
      <w:r w:rsidR="00E64FFB" w:rsidRPr="00642CD4">
        <w:rPr>
          <w:b/>
          <w:bCs/>
          <w:sz w:val="24"/>
          <w:szCs w:val="24"/>
        </w:rPr>
        <w:t xml:space="preserve">          </w:t>
      </w:r>
      <w:r w:rsidR="00E64FFB" w:rsidRPr="00642CD4">
        <w:rPr>
          <w:b/>
          <w:bCs/>
          <w:sz w:val="24"/>
          <w:szCs w:val="24"/>
          <w:lang w:val="en-US"/>
        </w:rPr>
        <w:t>c</w:t>
      </w:r>
      <w:r w:rsidR="00E64FFB" w:rsidRPr="00642CD4">
        <w:rPr>
          <w:b/>
          <w:bCs/>
          <w:sz w:val="24"/>
          <w:szCs w:val="24"/>
        </w:rPr>
        <w:t>. Первомайское</w:t>
      </w:r>
    </w:p>
    <w:p w:rsidR="00E64FFB" w:rsidRPr="00E66D13" w:rsidRDefault="00E64FFB" w:rsidP="00C01EC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О внесении изменения в постановление Администрации Первомайского сельского поселения от 10.12.2018 № 124 «</w:t>
      </w:r>
      <w:r w:rsidRPr="005F6AEA">
        <w:rPr>
          <w:b/>
          <w:bCs/>
          <w:kern w:val="2"/>
          <w:sz w:val="24"/>
          <w:szCs w:val="24"/>
        </w:rPr>
        <w:t>Об утверждении муниципальной программы</w:t>
      </w: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Первомайского</w:t>
      </w:r>
      <w:r w:rsidRPr="005F6AEA">
        <w:rPr>
          <w:b/>
          <w:bCs/>
          <w:kern w:val="2"/>
          <w:sz w:val="24"/>
          <w:szCs w:val="24"/>
        </w:rPr>
        <w:t xml:space="preserve"> сельского поселения «Управление</w:t>
      </w:r>
      <w:r>
        <w:rPr>
          <w:b/>
          <w:bCs/>
          <w:kern w:val="2"/>
          <w:sz w:val="24"/>
          <w:szCs w:val="24"/>
        </w:rPr>
        <w:t>м</w:t>
      </w:r>
      <w:r w:rsidRPr="005F6AEA">
        <w:rPr>
          <w:b/>
          <w:bCs/>
          <w:kern w:val="2"/>
          <w:sz w:val="24"/>
          <w:szCs w:val="24"/>
        </w:rPr>
        <w:t>униципальными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финансами и создание условийдля эффективного управления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муниципальными</w:t>
      </w: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финансами»</w:t>
      </w:r>
      <w:r>
        <w:rPr>
          <w:b/>
          <w:bCs/>
          <w:kern w:val="2"/>
          <w:sz w:val="24"/>
          <w:szCs w:val="24"/>
        </w:rPr>
        <w:t>»</w:t>
      </w:r>
    </w:p>
    <w:p w:rsidR="00E64FFB" w:rsidRPr="005F6AEA" w:rsidRDefault="00E64FFB" w:rsidP="00650936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E64FFB" w:rsidRDefault="00E64FFB" w:rsidP="00E61D4F">
      <w:pPr>
        <w:autoSpaceDE w:val="0"/>
        <w:autoSpaceDN w:val="0"/>
        <w:adjustRightInd w:val="0"/>
        <w:jc w:val="both"/>
        <w:rPr>
          <w:b/>
          <w:bCs/>
          <w:spacing w:val="60"/>
          <w:kern w:val="2"/>
          <w:sz w:val="24"/>
          <w:szCs w:val="24"/>
        </w:rPr>
      </w:pPr>
      <w:r w:rsidRPr="00FC0C5F">
        <w:rPr>
          <w:sz w:val="26"/>
          <w:szCs w:val="26"/>
        </w:rPr>
        <w:t>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</w:t>
      </w:r>
      <w:r>
        <w:rPr>
          <w:sz w:val="26"/>
          <w:szCs w:val="26"/>
        </w:rPr>
        <w:t xml:space="preserve"> </w:t>
      </w:r>
      <w:r w:rsidRPr="00A154FC">
        <w:rPr>
          <w:color w:val="000000"/>
          <w:sz w:val="26"/>
          <w:szCs w:val="26"/>
        </w:rPr>
        <w:t>«Муниципальная политика</w:t>
      </w:r>
      <w:r w:rsidRPr="00CB4FD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</w:p>
    <w:p w:rsidR="00E64FFB" w:rsidRDefault="00E64FFB" w:rsidP="00E61D4F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spacing w:val="60"/>
          <w:kern w:val="2"/>
          <w:sz w:val="24"/>
          <w:szCs w:val="24"/>
        </w:rPr>
        <w:t xml:space="preserve">                    </w:t>
      </w:r>
      <w:r w:rsidRPr="00642CD4">
        <w:rPr>
          <w:b/>
          <w:bCs/>
          <w:spacing w:val="60"/>
          <w:kern w:val="2"/>
          <w:sz w:val="24"/>
          <w:szCs w:val="24"/>
        </w:rPr>
        <w:t>ПОСТАНОВЛЯЮ</w:t>
      </w:r>
      <w:r w:rsidRPr="00642CD4">
        <w:rPr>
          <w:b/>
          <w:bCs/>
          <w:kern w:val="2"/>
          <w:sz w:val="24"/>
          <w:szCs w:val="24"/>
        </w:rPr>
        <w:t>:</w:t>
      </w:r>
    </w:p>
    <w:p w:rsidR="00E64FFB" w:rsidRDefault="00E64FFB" w:rsidP="00E61D4F">
      <w:pPr>
        <w:jc w:val="center"/>
        <w:rPr>
          <w:kern w:val="2"/>
          <w:sz w:val="24"/>
          <w:szCs w:val="24"/>
        </w:rPr>
      </w:pPr>
      <w:r w:rsidRPr="00CB4FD9">
        <w:rPr>
          <w:color w:val="000000"/>
          <w:spacing w:val="-2"/>
          <w:sz w:val="24"/>
          <w:szCs w:val="24"/>
        </w:rPr>
        <w:t>1. </w:t>
      </w:r>
      <w:r w:rsidRPr="00FC0C5F">
        <w:rPr>
          <w:kern w:val="2"/>
          <w:sz w:val="26"/>
          <w:szCs w:val="26"/>
        </w:rPr>
        <w:t>1</w:t>
      </w:r>
      <w:r w:rsidRPr="00FC0C5F">
        <w:rPr>
          <w:kern w:val="2"/>
          <w:sz w:val="28"/>
          <w:szCs w:val="28"/>
        </w:rPr>
        <w:t>.</w:t>
      </w:r>
      <w:r w:rsidRPr="00A65AEA">
        <w:rPr>
          <w:kern w:val="2"/>
          <w:sz w:val="28"/>
          <w:szCs w:val="28"/>
        </w:rPr>
        <w:t xml:space="preserve"> </w:t>
      </w:r>
      <w:r w:rsidRPr="005577FE">
        <w:rPr>
          <w:sz w:val="26"/>
          <w:szCs w:val="26"/>
        </w:rPr>
        <w:t>Внести в постановление Администрации Первомайского сельского</w:t>
      </w:r>
      <w:r>
        <w:rPr>
          <w:sz w:val="26"/>
          <w:szCs w:val="26"/>
        </w:rPr>
        <w:t xml:space="preserve"> поселения от 10.12.2018г. № 124</w:t>
      </w:r>
      <w:r w:rsidRPr="005577FE">
        <w:rPr>
          <w:sz w:val="26"/>
          <w:szCs w:val="26"/>
        </w:rPr>
        <w:t xml:space="preserve"> «</w:t>
      </w:r>
      <w:r w:rsidRPr="00A154FC">
        <w:rPr>
          <w:kern w:val="2"/>
          <w:sz w:val="24"/>
          <w:szCs w:val="24"/>
        </w:rPr>
        <w:t>Об утверждении муниципальной программы Первомайского</w:t>
      </w:r>
      <w:r>
        <w:rPr>
          <w:kern w:val="2"/>
          <w:sz w:val="24"/>
          <w:szCs w:val="24"/>
        </w:rPr>
        <w:t xml:space="preserve"> сельского</w:t>
      </w:r>
    </w:p>
    <w:p w:rsidR="00E64FFB" w:rsidRPr="00E61D4F" w:rsidRDefault="00E64FFB" w:rsidP="00E61D4F">
      <w:pPr>
        <w:jc w:val="center"/>
        <w:rPr>
          <w:kern w:val="2"/>
          <w:sz w:val="24"/>
          <w:szCs w:val="24"/>
        </w:rPr>
      </w:pPr>
      <w:r w:rsidRPr="00A154FC">
        <w:rPr>
          <w:kern w:val="2"/>
          <w:sz w:val="24"/>
          <w:szCs w:val="24"/>
        </w:rPr>
        <w:t>поселения</w:t>
      </w:r>
      <w:r>
        <w:rPr>
          <w:kern w:val="2"/>
          <w:sz w:val="24"/>
          <w:szCs w:val="24"/>
        </w:rPr>
        <w:t xml:space="preserve"> </w:t>
      </w:r>
      <w:r w:rsidRPr="00A154FC">
        <w:rPr>
          <w:kern w:val="2"/>
          <w:sz w:val="24"/>
          <w:szCs w:val="24"/>
        </w:rPr>
        <w:t>«</w:t>
      </w:r>
      <w:r w:rsidRPr="00E61D4F">
        <w:rPr>
          <w:kern w:val="2"/>
          <w:sz w:val="24"/>
          <w:szCs w:val="24"/>
        </w:rPr>
        <w:t>Управлениемуниципальными финансами и создание условий</w:t>
      </w:r>
      <w:r>
        <w:rPr>
          <w:kern w:val="2"/>
          <w:sz w:val="24"/>
          <w:szCs w:val="24"/>
        </w:rPr>
        <w:t>для эффективного</w:t>
      </w:r>
    </w:p>
    <w:p w:rsidR="00E64FFB" w:rsidRPr="005577FE" w:rsidRDefault="00E64FFB" w:rsidP="00E61D4F">
      <w:pPr>
        <w:suppressAutoHyphens/>
        <w:rPr>
          <w:sz w:val="26"/>
          <w:szCs w:val="26"/>
        </w:rPr>
      </w:pPr>
      <w:r>
        <w:rPr>
          <w:kern w:val="2"/>
          <w:sz w:val="24"/>
          <w:szCs w:val="24"/>
        </w:rPr>
        <w:t xml:space="preserve">   </w:t>
      </w:r>
      <w:r w:rsidRPr="00E61D4F">
        <w:rPr>
          <w:kern w:val="2"/>
          <w:sz w:val="24"/>
          <w:szCs w:val="24"/>
        </w:rPr>
        <w:t>управления муниципальными</w:t>
      </w:r>
      <w:r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финансами</w:t>
      </w:r>
      <w:r w:rsidRPr="00A154F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 xml:space="preserve">следующие изменения. </w:t>
      </w:r>
    </w:p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1.1. В паспорте программы пункт «Ресурсное обеспечение программы» изложить в следующей редакции:</w:t>
      </w:r>
    </w:p>
    <w:p w:rsidR="00E64FFB" w:rsidRPr="005577FE" w:rsidRDefault="00E64FFB" w:rsidP="00E61D4F">
      <w:pPr>
        <w:spacing w:line="232" w:lineRule="auto"/>
        <w:jc w:val="both"/>
        <w:rPr>
          <w:sz w:val="26"/>
          <w:szCs w:val="26"/>
          <w:lang w:eastAsia="en-US"/>
        </w:rPr>
      </w:pPr>
      <w:r w:rsidRPr="005577FE">
        <w:rPr>
          <w:spacing w:val="-6"/>
          <w:sz w:val="26"/>
          <w:szCs w:val="26"/>
          <w:lang w:eastAsia="en-US"/>
        </w:rPr>
        <w:t>общий объем финансирования государственной программы</w:t>
      </w:r>
      <w:r w:rsidRPr="005577FE">
        <w:rPr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 xml:space="preserve">на 2019 – 2030 годы составляет </w:t>
      </w:r>
      <w:r w:rsidR="0036307C">
        <w:rPr>
          <w:spacing w:val="-4"/>
          <w:sz w:val="26"/>
          <w:szCs w:val="26"/>
          <w:lang w:eastAsia="en-US"/>
        </w:rPr>
        <w:t>43 718,1</w:t>
      </w:r>
      <w:r w:rsidRPr="005577FE">
        <w:rPr>
          <w:spacing w:val="-4"/>
          <w:sz w:val="26"/>
          <w:szCs w:val="26"/>
          <w:lang w:eastAsia="en-US"/>
        </w:rPr>
        <w:t xml:space="preserve"> тыс. рублей,</w:t>
      </w:r>
      <w:r w:rsidRPr="005577FE">
        <w:rPr>
          <w:sz w:val="26"/>
          <w:szCs w:val="26"/>
          <w:lang w:eastAsia="en-US"/>
        </w:rPr>
        <w:t xml:space="preserve"> в том числе: </w:t>
      </w:r>
    </w:p>
    <w:tbl>
      <w:tblPr>
        <w:tblW w:w="5718" w:type="dxa"/>
        <w:tblInd w:w="-106" w:type="dxa"/>
        <w:tblLayout w:type="fixed"/>
        <w:tblLook w:val="00A0"/>
      </w:tblPr>
      <w:tblGrid>
        <w:gridCol w:w="5718"/>
      </w:tblGrid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3630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 году – </w:t>
            </w:r>
            <w:r w:rsidR="0036307C">
              <w:rPr>
                <w:color w:val="000000"/>
                <w:sz w:val="24"/>
                <w:szCs w:val="24"/>
              </w:rPr>
              <w:t>5 439,2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2020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2023 году – 3 479,9 </w:t>
            </w:r>
            <w:r w:rsidRPr="008308E8">
              <w:rPr>
                <w:color w:val="000000"/>
                <w:sz w:val="24"/>
                <w:szCs w:val="24"/>
              </w:rPr>
              <w:t>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 3479,9 тыс. рублей.</w:t>
            </w:r>
          </w:p>
        </w:tc>
      </w:tr>
    </w:tbl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1.2 Приложение № 3,4 к муниципальной программе «</w:t>
      </w:r>
      <w:r>
        <w:rPr>
          <w:sz w:val="26"/>
          <w:szCs w:val="26"/>
        </w:rPr>
        <w:t>Муниципальная политика</w:t>
      </w:r>
      <w:r w:rsidRPr="005577F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E64FFB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E64FFB" w:rsidRPr="005F6AEA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64FFB" w:rsidRPr="00C01EC1" w:rsidRDefault="00E64FFB" w:rsidP="0087616E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  <w:r w:rsidRPr="00C01EC1">
        <w:rPr>
          <w:b/>
          <w:bCs/>
          <w:kern w:val="2"/>
          <w:sz w:val="24"/>
          <w:szCs w:val="24"/>
        </w:rPr>
        <w:t xml:space="preserve">Глава Администрации </w:t>
      </w:r>
    </w:p>
    <w:p w:rsidR="00E64FFB" w:rsidRDefault="00E64FFB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C01EC1">
        <w:rPr>
          <w:b/>
          <w:bCs/>
          <w:sz w:val="24"/>
          <w:szCs w:val="24"/>
        </w:rPr>
        <w:t xml:space="preserve">Первомайского сельского поселения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C01EC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И.А. Романченко</w:t>
      </w:r>
    </w:p>
    <w:p w:rsidR="00E64FFB" w:rsidRPr="005F6AEA" w:rsidRDefault="00E64FFB" w:rsidP="00272513">
      <w:pPr>
        <w:suppressAutoHyphens/>
        <w:rPr>
          <w:kern w:val="2"/>
          <w:sz w:val="24"/>
          <w:szCs w:val="24"/>
        </w:rPr>
      </w:pP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Приложение № 1 к постановлению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Администрации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Первомайского сельского поселения</w:t>
      </w:r>
    </w:p>
    <w:p w:rsidR="00E64FFB" w:rsidRPr="007C31DD" w:rsidRDefault="0036307C" w:rsidP="00C01EC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 13.01.2020 № 2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r w:rsidRPr="00C01EC1">
        <w:rPr>
          <w:b/>
          <w:bCs/>
          <w:kern w:val="2"/>
          <w:sz w:val="24"/>
          <w:szCs w:val="24"/>
          <w:lang w:eastAsia="en-US"/>
        </w:rPr>
        <w:t>МУНИЦИПАЛЬНАЯ ПРОГРАММА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Первомайского сельского поселения «Управление муниципальными финансами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bCs/>
          <w:kern w:val="2"/>
          <w:sz w:val="24"/>
          <w:szCs w:val="24"/>
          <w:lang w:eastAsia="en-US"/>
        </w:rPr>
        <w:t>Паспорт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муниципальной программы Первомайского сельского поселения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0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Кашарского района Ростовской области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741AF4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741AF4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 w:rsidR="00E64FFB">
                <w:rPr>
                  <w:kern w:val="2"/>
                  <w:sz w:val="24"/>
                  <w:szCs w:val="24"/>
                </w:rPr>
                <w:t xml:space="preserve"> </w:t>
              </w:r>
              <w:r w:rsidR="00E64FFB" w:rsidRPr="005F6AEA">
                <w:rPr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741AF4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3. «Управление муниципальным  долгом</w:t>
              </w:r>
              <w:r w:rsidR="00E64FFB">
                <w:rPr>
                  <w:kern w:val="2"/>
                  <w:sz w:val="24"/>
                  <w:szCs w:val="24"/>
                </w:rPr>
                <w:t xml:space="preserve"> Первомайского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E64FFB" w:rsidRPr="005F6AEA" w:rsidRDefault="00E64FFB" w:rsidP="008C58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E64FFB" w:rsidRPr="005F6AEA" w:rsidRDefault="00E64FFB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условиях), процентов.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E64FFB" w:rsidRPr="005F6AEA" w:rsidRDefault="00E64FFB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0A0"/>
            </w:tblPr>
            <w:tblGrid>
              <w:gridCol w:w="108"/>
              <w:gridCol w:w="5460"/>
              <w:gridCol w:w="150"/>
            </w:tblGrid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36307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43 718,1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36307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5 439,2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36307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</w:t>
                  </w:r>
                  <w:r w:rsidR="0036307C">
                    <w:rPr>
                      <w:color w:val="000000"/>
                      <w:sz w:val="24"/>
                      <w:szCs w:val="24"/>
                    </w:rPr>
                    <w:t> 718,1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36307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</w:t>
                  </w:r>
                  <w:r w:rsidR="0036307C">
                    <w:rPr>
                      <w:color w:val="000000"/>
                      <w:sz w:val="24"/>
                      <w:szCs w:val="24"/>
                    </w:rPr>
                    <w:t xml:space="preserve"> 439,2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рублей.</w:t>
                  </w:r>
                </w:p>
              </w:tc>
            </w:tr>
            <w:tr w:rsidR="00E64FFB" w:rsidRPr="008308E8">
              <w:tc>
                <w:tcPr>
                  <w:tcW w:w="5718" w:type="dxa"/>
                  <w:gridSpan w:val="3"/>
                </w:tcPr>
                <w:p w:rsidR="00E64FFB" w:rsidRPr="008308E8" w:rsidRDefault="00E64FFB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>
                    <w:rPr>
                      <w:spacing w:val="-4"/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>
                    <w:rPr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Кашар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ского района.</w:t>
                  </w:r>
                </w:p>
              </w:tc>
            </w:tr>
          </w:tbl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83357C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E64FFB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подпрограммы </w:t>
      </w:r>
      <w:r>
        <w:rPr>
          <w:kern w:val="2"/>
          <w:sz w:val="24"/>
          <w:szCs w:val="24"/>
          <w:lang w:eastAsia="en-US"/>
        </w:rPr>
        <w:t xml:space="preserve">1 </w:t>
      </w:r>
      <w:r w:rsidRPr="005F6AEA">
        <w:rPr>
          <w:kern w:val="2"/>
          <w:sz w:val="24"/>
          <w:szCs w:val="24"/>
          <w:lang w:eastAsia="en-US"/>
        </w:rPr>
        <w:t>«Долгосрочное финансовое планирование»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тыс. рублей.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4D1F5F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2 </w:t>
      </w:r>
      <w:r w:rsidRPr="005F6AEA">
        <w:rPr>
          <w:kern w:val="2"/>
          <w:sz w:val="24"/>
          <w:szCs w:val="24"/>
        </w:rPr>
        <w:t>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bCs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</w:t>
            </w:r>
            <w:r w:rsidRPr="005F6AEA">
              <w:rPr>
                <w:sz w:val="24"/>
                <w:szCs w:val="24"/>
              </w:rPr>
              <w:lastRenderedPageBreak/>
              <w:t>поселения.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>
              <w:rPr>
                <w:kern w:val="2"/>
                <w:sz w:val="24"/>
                <w:szCs w:val="24"/>
              </w:rPr>
              <w:t>43</w:t>
            </w:r>
            <w:r w:rsidR="0036307C">
              <w:rPr>
                <w:kern w:val="2"/>
                <w:sz w:val="24"/>
                <w:szCs w:val="24"/>
              </w:rPr>
              <w:t> 718,1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E64FFB" w:rsidRPr="0083357C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3630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5</w:t>
            </w:r>
            <w:r w:rsidR="0036307C">
              <w:rPr>
                <w:kern w:val="2"/>
                <w:sz w:val="24"/>
                <w:szCs w:val="24"/>
              </w:rPr>
              <w:t> 439,2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B1308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</w:t>
            </w:r>
            <w:r w:rsidR="00EB1308">
              <w:rPr>
                <w:kern w:val="2"/>
                <w:sz w:val="24"/>
                <w:szCs w:val="24"/>
              </w:rPr>
              <w:t> 439,2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      </w:t>
            </w:r>
            <w:r>
              <w:rPr>
                <w:kern w:val="2"/>
                <w:sz w:val="24"/>
                <w:szCs w:val="24"/>
              </w:rPr>
              <w:t>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 xml:space="preserve">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Пресечение нарушений в финансово-бюджетной сфере, законодательства Российской Федерации о контрактной системе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в сфере закупок и принятие мер по недопущению их в дальнейшем.</w:t>
            </w:r>
          </w:p>
        </w:tc>
      </w:tr>
    </w:tbl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3 </w:t>
      </w:r>
      <w:r w:rsidRPr="005F6AEA">
        <w:rPr>
          <w:kern w:val="2"/>
          <w:sz w:val="24"/>
          <w:szCs w:val="24"/>
        </w:rPr>
        <w:t>«Управление муниципальным  долгом</w:t>
      </w:r>
      <w:bookmarkStart w:id="9" w:name="_GoBack"/>
      <w:bookmarkEnd w:id="9"/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без учета безвозмездных поступлений, процентов; 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6C76E6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на его обслуживание в пределах нормативов, 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10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 сфере реализации муниципальной программы</w:t>
      </w:r>
    </w:p>
    <w:bookmarkEnd w:id="3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Российской Федерации;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Pr="005F6AEA">
        <w:rPr>
          <w:kern w:val="2"/>
          <w:sz w:val="24"/>
          <w:szCs w:val="24"/>
        </w:rPr>
        <w:br/>
        <w:t>№ 600, от 28.12.2012 № 1688, от 07.05.2018 № 204;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долгосрочной сбалансированности и устойчивости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наполняемости местного бюджета собственными доходами;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E64FFB" w:rsidRPr="005F6AEA" w:rsidRDefault="00E64FFB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муниципальных программ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обеспечение реструктуризации бюджетной сети при условии сохранения качества и объемов муниципальных услуг;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1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сбалансированности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минимизация расходов на обслуживание муниципального  долга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F6AEA">
        <w:rPr>
          <w:kern w:val="2"/>
          <w:sz w:val="24"/>
          <w:szCs w:val="24"/>
        </w:rPr>
        <w:br/>
        <w:t xml:space="preserve">как обязательных к принятию согласно установленным требованиям, </w:t>
      </w:r>
      <w:r w:rsidRPr="005F6AEA">
        <w:rPr>
          <w:kern w:val="2"/>
          <w:sz w:val="24"/>
          <w:szCs w:val="24"/>
        </w:rPr>
        <w:br/>
        <w:t>так и необходимых для реализации новых региональных инициатив.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местному бюджету, что предполагает: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E64FFB" w:rsidRPr="005F6AEA" w:rsidRDefault="00E64FFB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муниципальными информационными системами регионального и федерального уровней.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реализацию муниципальной программы приведены в приложении № 3.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E64FFB" w:rsidRPr="005F6AEA" w:rsidRDefault="00E64FFB" w:rsidP="00104DC0">
      <w:pPr>
        <w:ind w:right="5551"/>
        <w:rPr>
          <w:sz w:val="24"/>
          <w:szCs w:val="24"/>
        </w:rPr>
      </w:pPr>
    </w:p>
    <w:p w:rsidR="00E64FFB" w:rsidRPr="005F6AEA" w:rsidRDefault="00E64FFB" w:rsidP="00626CB3">
      <w:pPr>
        <w:suppressAutoHyphens/>
        <w:ind w:firstLine="851"/>
        <w:rPr>
          <w:kern w:val="2"/>
          <w:sz w:val="24"/>
          <w:szCs w:val="24"/>
        </w:rPr>
        <w:sectPr w:rsidR="00E64FFB" w:rsidRPr="005F6AEA" w:rsidSect="00626CB3"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bookmarkStart w:id="15" w:name="sub_1001"/>
      <w:r w:rsidRPr="00E61D4F">
        <w:rPr>
          <w:kern w:val="2"/>
          <w:sz w:val="20"/>
          <w:szCs w:val="20"/>
        </w:rPr>
        <w:lastRenderedPageBreak/>
        <w:t>Приложение № 1</w:t>
      </w:r>
    </w:p>
    <w:bookmarkEnd w:id="15"/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 xml:space="preserve">к </w:t>
      </w:r>
      <w:hyperlink w:anchor="sub_1000" w:history="1">
        <w:r w:rsidRPr="00E61D4F">
          <w:rPr>
            <w:kern w:val="2"/>
            <w:sz w:val="20"/>
            <w:szCs w:val="20"/>
          </w:rPr>
          <w:t xml:space="preserve">муниципальной программе </w:t>
        </w:r>
      </w:hyperlink>
    </w:p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Первомайского сельского поселения «Управление муниципальными финансами и создание</w:t>
      </w: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pStyle w:val="af5"/>
        <w:rPr>
          <w:kern w:val="2"/>
        </w:rPr>
      </w:pPr>
    </w:p>
    <w:p w:rsidR="00E64FFB" w:rsidRPr="005F6AEA" w:rsidRDefault="00E64FFB" w:rsidP="00626CB3">
      <w:pPr>
        <w:rPr>
          <w:kern w:val="2"/>
          <w:sz w:val="24"/>
          <w:szCs w:val="24"/>
        </w:rPr>
      </w:pPr>
      <w:bookmarkStart w:id="16" w:name="sub_1002"/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муниципальными финансами </w:t>
      </w:r>
      <w:r w:rsidRPr="005F6AEA">
        <w:rPr>
          <w:kern w:val="2"/>
          <w:sz w:val="24"/>
          <w:szCs w:val="24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E64FFB" w:rsidRPr="005F6AEA" w:rsidRDefault="00E64FFB" w:rsidP="00C87047">
      <w:pPr>
        <w:widowControl w:val="0"/>
        <w:jc w:val="center"/>
        <w:rPr>
          <w:color w:val="26282F"/>
          <w:kern w:val="2"/>
          <w:sz w:val="24"/>
          <w:szCs w:val="24"/>
        </w:rPr>
      </w:pPr>
    </w:p>
    <w:tbl>
      <w:tblPr>
        <w:tblW w:w="513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E64FFB" w:rsidRPr="005F6AEA">
        <w:trPr>
          <w:tblHeader/>
        </w:trPr>
        <w:tc>
          <w:tcPr>
            <w:tcW w:w="49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5136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E64FFB" w:rsidRPr="005F6AEA">
        <w:trPr>
          <w:tblHeader/>
        </w:trPr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741AF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к уровню предыдущего года (в сопоставимых  условиях)</w:t>
            </w:r>
          </w:p>
        </w:tc>
        <w:tc>
          <w:tcPr>
            <w:tcW w:w="1275" w:type="dxa"/>
          </w:tcPr>
          <w:p w:rsidR="00E64FFB" w:rsidRPr="005F6AEA" w:rsidRDefault="00E64FFB" w:rsidP="00A477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741AF4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E64FFB" w:rsidRPr="005F6AEA" w:rsidRDefault="00E64FFB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5 881,6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6 011,8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6 181,1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6 391,2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6 621,3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6 873,0</w:t>
            </w:r>
          </w:p>
        </w:tc>
        <w:tc>
          <w:tcPr>
            <w:tcW w:w="1275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7 147,9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741AF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</w:t>
            </w:r>
            <w:r w:rsidR="00E64FFB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E64FFB"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</w:tcPr>
          <w:p w:rsidR="00E64FFB" w:rsidRPr="000C3766" w:rsidRDefault="00E64FFB" w:rsidP="001833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226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741AF4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6" w:anchor="sub_3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</w:t>
            </w:r>
            <w:r w:rsidR="00E64FFB">
              <w:rPr>
                <w:kern w:val="2"/>
                <w:sz w:val="24"/>
                <w:szCs w:val="24"/>
              </w:rPr>
              <w:t>муницип</w:t>
            </w:r>
            <w:r w:rsidR="00E64FFB" w:rsidRPr="005F6AEA">
              <w:rPr>
                <w:kern w:val="2"/>
                <w:sz w:val="24"/>
                <w:szCs w:val="24"/>
              </w:rPr>
              <w:t xml:space="preserve">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без учета безвозмездных поступлений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C87047">
      <w:pPr>
        <w:jc w:val="right"/>
        <w:rPr>
          <w:sz w:val="24"/>
          <w:szCs w:val="24"/>
        </w:rPr>
      </w:pPr>
    </w:p>
    <w:p w:rsidR="00E64FFB" w:rsidRPr="005F6AEA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Pr="005F6AEA" w:rsidRDefault="00E64FFB" w:rsidP="00C01EC1">
      <w:pPr>
        <w:pStyle w:val="af5"/>
        <w:ind w:left="9781"/>
        <w:jc w:val="right"/>
      </w:pPr>
      <w:r w:rsidRPr="005F6AEA">
        <w:lastRenderedPageBreak/>
        <w:t>Продолжение приложения № 1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 xml:space="preserve">к </w:t>
      </w:r>
      <w:hyperlink w:anchor="sub_1000" w:history="1">
        <w:r w:rsidRPr="005F6AEA">
          <w:t xml:space="preserve">муниципальной программе </w:t>
        </w:r>
      </w:hyperlink>
    </w:p>
    <w:p w:rsidR="00E64FFB" w:rsidRPr="005F6AEA" w:rsidRDefault="00E64FFB" w:rsidP="00C01EC1">
      <w:pPr>
        <w:pStyle w:val="af5"/>
        <w:ind w:left="9781"/>
        <w:jc w:val="right"/>
      </w:pPr>
      <w:r>
        <w:t>Первомайского сельского поселения</w:t>
      </w:r>
      <w:r w:rsidRPr="005F6AEA">
        <w:t xml:space="preserve"> «Управление муниципальными финансами и создание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</w:p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2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1"/>
        <w:gridCol w:w="1423"/>
        <w:gridCol w:w="1427"/>
        <w:gridCol w:w="1423"/>
        <w:gridCol w:w="1470"/>
        <w:gridCol w:w="1372"/>
      </w:tblGrid>
      <w:tr w:rsidR="00E64FFB" w:rsidRPr="005F6AEA">
        <w:trPr>
          <w:tblHeader/>
        </w:trPr>
        <w:tc>
          <w:tcPr>
            <w:tcW w:w="490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92" w:type="dxa"/>
            <w:gridSpan w:val="4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0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4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7"/>
        <w:gridCol w:w="1426"/>
        <w:gridCol w:w="1427"/>
        <w:gridCol w:w="1424"/>
        <w:gridCol w:w="1471"/>
        <w:gridCol w:w="1424"/>
      </w:tblGrid>
      <w:tr w:rsidR="00E64FFB" w:rsidRPr="005F6AEA">
        <w:trPr>
          <w:tblHeader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E64FFB" w:rsidRPr="005F6AEA">
        <w:trPr>
          <w:trHeight w:val="1194"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E64FFB" w:rsidRPr="005F6AEA" w:rsidRDefault="00E64FFB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rPr>
          <w:trHeight w:val="1977"/>
        </w:trPr>
        <w:tc>
          <w:tcPr>
            <w:tcW w:w="489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rPr>
          <w:trHeight w:val="3677"/>
        </w:trPr>
        <w:tc>
          <w:tcPr>
            <w:tcW w:w="489" w:type="dxa"/>
          </w:tcPr>
          <w:p w:rsidR="00E64FFB" w:rsidRPr="005F6AEA" w:rsidRDefault="00E64FFB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rPr>
          <w:trHeight w:val="2458"/>
        </w:trPr>
        <w:tc>
          <w:tcPr>
            <w:tcW w:w="489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1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6D48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626CB3">
      <w:pPr>
        <w:rPr>
          <w:kern w:val="2"/>
          <w:sz w:val="24"/>
          <w:szCs w:val="24"/>
        </w:rPr>
        <w:sectPr w:rsidR="00E64FFB" w:rsidRPr="005F6AEA" w:rsidSect="00C01EC1">
          <w:footerReference w:type="default" r:id="rId17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 2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 и создание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E64FFB" w:rsidRPr="005F6AEA" w:rsidRDefault="00E64FFB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</w:t>
      </w:r>
      <w:r w:rsidRPr="005F6AEA">
        <w:rPr>
          <w:kern w:val="2"/>
          <w:sz w:val="24"/>
          <w:szCs w:val="24"/>
        </w:rPr>
        <w:br/>
        <w:t xml:space="preserve">подпрограмм, основных мероприятий, </w:t>
      </w:r>
      <w:r w:rsidRPr="005F6AEA">
        <w:rPr>
          <w:kern w:val="2"/>
          <w:sz w:val="24"/>
          <w:szCs w:val="24"/>
        </w:rPr>
        <w:br/>
        <w:t xml:space="preserve">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</w:t>
      </w:r>
      <w:r w:rsidRPr="005F6AEA">
        <w:rPr>
          <w:kern w:val="2"/>
          <w:sz w:val="24"/>
          <w:szCs w:val="24"/>
        </w:rPr>
        <w:br/>
        <w:t>финансами 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E64FFB" w:rsidRPr="005F6AEA">
        <w:tc>
          <w:tcPr>
            <w:tcW w:w="484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E64FFB" w:rsidRPr="005F6AEA" w:rsidRDefault="00E64FFB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E64FFB" w:rsidRPr="005F6AEA">
        <w:tc>
          <w:tcPr>
            <w:tcW w:w="484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5"/>
        <w:gridCol w:w="1906"/>
        <w:gridCol w:w="1085"/>
        <w:gridCol w:w="1317"/>
        <w:gridCol w:w="2866"/>
        <w:gridCol w:w="2388"/>
        <w:gridCol w:w="1887"/>
      </w:tblGrid>
      <w:tr w:rsidR="00E64FFB" w:rsidRPr="005F6AEA">
        <w:trPr>
          <w:tblHeader/>
        </w:trPr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741AF4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«Создание условий для обеспечения долгосрочной сбалансированности и устойчивости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7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64FFB" w:rsidRPr="005F6AEA" w:rsidRDefault="00E64FFB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741AF4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8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741AF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9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Первомайского сельского поселения 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на основе программно-целевых принципов (планирование, контроль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E64FFB" w:rsidRPr="005F6AEA" w:rsidRDefault="00741AF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741AF4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2 «Нормативное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2 «Совершенствование  нормативно-правового регулирования в сфере бюджетного процесса»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0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Админисрации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1,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 xml:space="preserve">подпрограммы </w:t>
              </w:r>
              <w:r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Pr="005F6AEA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2388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388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части вопросов планирования и исполнения расходов местного бюджета</w:t>
            </w:r>
          </w:p>
        </w:tc>
        <w:tc>
          <w:tcPr>
            <w:tcW w:w="1887" w:type="dxa"/>
          </w:tcPr>
          <w:p w:rsidR="00E64FFB" w:rsidRPr="005F6AEA" w:rsidRDefault="00741AF4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о контрактной системе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совершенствование методологической базы по осуществлению </w:t>
            </w:r>
            <w:r w:rsidRPr="005F6AEA">
              <w:rPr>
                <w:sz w:val="24"/>
                <w:szCs w:val="24"/>
              </w:rPr>
              <w:lastRenderedPageBreak/>
              <w:t>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sz w:val="24"/>
                <w:szCs w:val="24"/>
              </w:rPr>
              <w:t xml:space="preserve">  сельского поселения;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4 Подпрограммы 2 «Достижение и поддержание эффективной автоматизации процессов планирования и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работы по внедрению программного обеспечения выполнены</w:t>
            </w:r>
          </w:p>
        </w:tc>
        <w:tc>
          <w:tcPr>
            <w:tcW w:w="2388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741AF4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3 «Эффективное 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21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1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E64FFB" w:rsidRPr="005F6AEA" w:rsidRDefault="00741AF4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64FFB" w:rsidRPr="005F6AEA">
              <w:rPr>
                <w:sz w:val="24"/>
                <w:szCs w:val="24"/>
              </w:rPr>
              <w:t>3,2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2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2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E64FFB" w:rsidRPr="005F6AEA" w:rsidRDefault="00E64FFB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3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E64FFB" w:rsidRPr="005F6AEA" w:rsidRDefault="00741AF4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3.</w:t>
              </w:r>
            </w:hyperlink>
            <w:r w:rsidR="00E64FFB" w:rsidRPr="005F6AEA">
              <w:rPr>
                <w:sz w:val="24"/>
                <w:szCs w:val="24"/>
              </w:rPr>
              <w:t>1</w:t>
            </w:r>
          </w:p>
        </w:tc>
      </w:tr>
    </w:tbl>
    <w:p w:rsidR="00E64FFB" w:rsidRPr="005F6AEA" w:rsidRDefault="00E64FFB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</w:p>
    <w:p w:rsidR="00E64FFB" w:rsidRDefault="00E64FFB" w:rsidP="00096DD5">
      <w:pPr>
        <w:widowControl w:val="0"/>
        <w:jc w:val="right"/>
      </w:pPr>
      <w:r w:rsidRPr="005F6AEA">
        <w:rPr>
          <w:kern w:val="2"/>
          <w:sz w:val="24"/>
          <w:szCs w:val="24"/>
        </w:rPr>
        <w:br w:type="page"/>
      </w:r>
      <w:r w:rsidRPr="005F6AEA">
        <w:rPr>
          <w:kern w:val="2"/>
          <w:sz w:val="24"/>
          <w:szCs w:val="24"/>
        </w:rPr>
        <w:lastRenderedPageBreak/>
        <w:t xml:space="preserve">Приложение № 3к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t>П</w:t>
      </w:r>
      <w:r>
        <w:rPr>
          <w:kern w:val="2"/>
          <w:sz w:val="24"/>
          <w:szCs w:val="24"/>
        </w:rPr>
        <w:t>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 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муниципальными </w:t>
      </w:r>
      <w:r w:rsidRPr="005F6AEA">
        <w:rPr>
          <w:kern w:val="2"/>
          <w:sz w:val="24"/>
          <w:szCs w:val="24"/>
        </w:rPr>
        <w:t>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создание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управления </w:t>
      </w:r>
    </w:p>
    <w:p w:rsidR="00E64FFB" w:rsidRPr="005F6AEA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tbl>
      <w:tblPr>
        <w:tblW w:w="498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E64FFB" w:rsidRPr="005F6AEA">
        <w:trPr>
          <w:tblHeader/>
        </w:trPr>
        <w:tc>
          <w:tcPr>
            <w:tcW w:w="1807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140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26" w:type="dxa"/>
            <w:gridSpan w:val="4"/>
          </w:tcPr>
          <w:p w:rsidR="00E64FFB" w:rsidRPr="005F6AEA" w:rsidRDefault="00E64FFB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6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290" w:type="dxa"/>
            <w:gridSpan w:val="12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64FFB" w:rsidRPr="005F6AEA">
        <w:trPr>
          <w:tblHeader/>
        </w:trPr>
        <w:tc>
          <w:tcPr>
            <w:tcW w:w="1807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09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8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2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66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499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7"/>
        <w:gridCol w:w="1221"/>
        <w:gridCol w:w="327"/>
        <w:gridCol w:w="411"/>
        <w:gridCol w:w="684"/>
        <w:gridCol w:w="320"/>
        <w:gridCol w:w="865"/>
        <w:gridCol w:w="776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E64FFB" w:rsidRPr="005F6AEA">
        <w:trPr>
          <w:tblHeader/>
        </w:trPr>
        <w:tc>
          <w:tcPr>
            <w:tcW w:w="276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E64FFB" w:rsidRPr="005F6AEA">
        <w:tc>
          <w:tcPr>
            <w:tcW w:w="2762" w:type="dxa"/>
            <w:vMerge w:val="restart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3B26FD">
              <w:rPr>
                <w:spacing w:val="-10"/>
                <w:kern w:val="2"/>
                <w:sz w:val="24"/>
                <w:szCs w:val="24"/>
              </w:rPr>
              <w:t> 718,1</w:t>
            </w:r>
          </w:p>
        </w:tc>
        <w:tc>
          <w:tcPr>
            <w:tcW w:w="1136" w:type="dxa"/>
          </w:tcPr>
          <w:p w:rsidR="00E64FFB" w:rsidRPr="005F6AEA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62" w:type="dxa"/>
            <w:vMerge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3B26FD">
              <w:rPr>
                <w:spacing w:val="-10"/>
                <w:kern w:val="2"/>
                <w:sz w:val="24"/>
                <w:szCs w:val="24"/>
              </w:rPr>
              <w:t> 718,1</w:t>
            </w:r>
          </w:p>
        </w:tc>
        <w:tc>
          <w:tcPr>
            <w:tcW w:w="1136" w:type="dxa"/>
          </w:tcPr>
          <w:p w:rsidR="00E64FFB" w:rsidRPr="005F6AEA" w:rsidRDefault="00E64FFB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B26FD">
              <w:rPr>
                <w:spacing w:val="-10"/>
                <w:kern w:val="2"/>
                <w:sz w:val="24"/>
                <w:szCs w:val="24"/>
              </w:rPr>
              <w:t> 439,2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83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3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3B26FD">
              <w:rPr>
                <w:spacing w:val="-10"/>
                <w:kern w:val="2"/>
                <w:sz w:val="24"/>
                <w:szCs w:val="24"/>
              </w:rPr>
              <w:t> 718,1</w:t>
            </w:r>
          </w:p>
        </w:tc>
        <w:tc>
          <w:tcPr>
            <w:tcW w:w="1136" w:type="dxa"/>
          </w:tcPr>
          <w:p w:rsidR="00E64FFB" w:rsidRPr="005F6AEA" w:rsidRDefault="00E64FFB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B26FD">
              <w:rPr>
                <w:spacing w:val="-10"/>
                <w:kern w:val="2"/>
                <w:sz w:val="24"/>
                <w:szCs w:val="24"/>
              </w:rPr>
              <w:t> 439,2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  <w:vMerge w:val="restart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3B26FD">
              <w:rPr>
                <w:spacing w:val="-10"/>
                <w:kern w:val="2"/>
                <w:sz w:val="24"/>
                <w:szCs w:val="24"/>
              </w:rPr>
              <w:t> 718,1</w:t>
            </w:r>
          </w:p>
        </w:tc>
        <w:tc>
          <w:tcPr>
            <w:tcW w:w="1136" w:type="dxa"/>
          </w:tcPr>
          <w:p w:rsidR="00E64FFB" w:rsidRPr="005F6AEA" w:rsidRDefault="00E64FFB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B26FD">
              <w:rPr>
                <w:spacing w:val="-10"/>
                <w:kern w:val="2"/>
                <w:sz w:val="24"/>
                <w:szCs w:val="24"/>
              </w:rPr>
              <w:t> 439,2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E64FFB" w:rsidRDefault="00E64FFB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62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2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E64FFB" w:rsidRPr="00EB1308" w:rsidRDefault="00EB130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39 332</w:t>
            </w:r>
          </w:p>
        </w:tc>
        <w:tc>
          <w:tcPr>
            <w:tcW w:w="1136" w:type="dxa"/>
          </w:tcPr>
          <w:p w:rsidR="00E64FFB" w:rsidRPr="00EB1308" w:rsidRDefault="003E1602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3738,2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</w:tr>
      <w:tr w:rsidR="00E64FFB" w:rsidRPr="005F6AEA">
        <w:tc>
          <w:tcPr>
            <w:tcW w:w="2762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E64FFB" w:rsidRPr="00EB1308" w:rsidRDefault="00EB130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2 479,6</w:t>
            </w:r>
          </w:p>
        </w:tc>
        <w:tc>
          <w:tcPr>
            <w:tcW w:w="1136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289,5</w:t>
            </w:r>
          </w:p>
        </w:tc>
        <w:tc>
          <w:tcPr>
            <w:tcW w:w="1136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6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2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2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5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</w:tr>
      <w:tr w:rsidR="00E64FFB" w:rsidRPr="005F6AEA">
        <w:tc>
          <w:tcPr>
            <w:tcW w:w="2762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E64FFB" w:rsidRPr="00EB1308" w:rsidRDefault="00EB1308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1 251,2</w:t>
            </w:r>
          </w:p>
        </w:tc>
        <w:tc>
          <w:tcPr>
            <w:tcW w:w="1136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1 251,2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2762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E64FFB" w:rsidRPr="00EB1308" w:rsidRDefault="00EB1308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549,3</w:t>
            </w:r>
          </w:p>
        </w:tc>
        <w:tc>
          <w:tcPr>
            <w:tcW w:w="1136" w:type="dxa"/>
          </w:tcPr>
          <w:p w:rsidR="00E64FFB" w:rsidRPr="00EB1308" w:rsidRDefault="00EB1308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54,3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</w:tr>
      <w:tr w:rsidR="00E64FFB" w:rsidRPr="005F6AEA">
        <w:trPr>
          <w:trHeight w:val="144"/>
        </w:trPr>
        <w:tc>
          <w:tcPr>
            <w:tcW w:w="2762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7B68D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20120</w:t>
            </w:r>
          </w:p>
        </w:tc>
        <w:tc>
          <w:tcPr>
            <w:tcW w:w="42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E64FFB" w:rsidRPr="00EB1308" w:rsidRDefault="00E64FFB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E64FFB" w:rsidRPr="00EB1308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741AF4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4" w:anchor="sub_223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Основное мероприятие </w:t>
              </w:r>
              <w:r w:rsidR="00E64FFB"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.3.</w:t>
            </w:r>
          </w:p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2.4.</w:t>
            </w:r>
          </w:p>
          <w:p w:rsidR="00E64FFB" w:rsidRPr="005F6AEA" w:rsidRDefault="00E64FFB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3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09 2 00 86010</w:t>
            </w:r>
          </w:p>
        </w:tc>
        <w:tc>
          <w:tcPr>
            <w:tcW w:w="42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113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1136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2.5.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3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25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3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83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  <w:vMerge w:val="restart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62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bookmarkStart w:id="23" w:name="sub_1005"/>
      <w:r w:rsidRPr="007B68D8">
        <w:rPr>
          <w:kern w:val="2"/>
          <w:sz w:val="16"/>
          <w:szCs w:val="16"/>
        </w:rPr>
        <w:t>Примечание.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Список используемых сокращений: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ГРБС – главный распорядитель бюджетных средств;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РзПр– раздел, подраздел;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ЦСР – целевая статья расходов;</w:t>
      </w:r>
    </w:p>
    <w:p w:rsidR="00E64FFB" w:rsidRPr="007B68D8" w:rsidRDefault="00E64FFB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ВР – вид расходов.</w:t>
      </w:r>
      <w:bookmarkEnd w:id="23"/>
    </w:p>
    <w:p w:rsidR="00E64FFB" w:rsidRPr="00571505" w:rsidRDefault="00E64FFB" w:rsidP="00571505">
      <w:pPr>
        <w:pageBreakBefore/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lastRenderedPageBreak/>
        <w:t>Приложение № 4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к </w:t>
      </w:r>
      <w:hyperlink w:anchor="sub_1000" w:history="1">
        <w:r w:rsidRPr="00571505">
          <w:rPr>
            <w:kern w:val="2"/>
            <w:sz w:val="18"/>
            <w:szCs w:val="18"/>
          </w:rPr>
          <w:t xml:space="preserve">муниципальной программе </w:t>
        </w:r>
      </w:hyperlink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Первомайского сельского поселения «Управление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муниципальными финансами и создание 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условий для эффективного управления муниципальными финансами»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tbl>
      <w:tblPr>
        <w:tblW w:w="49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E64FFB" w:rsidRPr="005F6AEA">
        <w:tc>
          <w:tcPr>
            <w:tcW w:w="1836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 наименование подпро</w:t>
            </w:r>
            <w:r w:rsidRPr="00571505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704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9" w:type="dxa"/>
            <w:vMerge w:val="restart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Объем расходов,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426" w:type="dxa"/>
            <w:gridSpan w:val="12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E64FFB" w:rsidRPr="005F6AEA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9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83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64FFB" w:rsidRPr="005F6AEA" w:rsidRDefault="00E64FF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E64FFB" w:rsidRPr="005F6AEA">
        <w:trPr>
          <w:tblHeader/>
        </w:trPr>
        <w:tc>
          <w:tcPr>
            <w:tcW w:w="2751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64FFB" w:rsidRPr="005F6AEA">
        <w:tc>
          <w:tcPr>
            <w:tcW w:w="2751" w:type="dxa"/>
            <w:vMerge w:val="restart"/>
          </w:tcPr>
          <w:p w:rsidR="00E64FFB" w:rsidRPr="00571505" w:rsidRDefault="00E64FFB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Муниципальная программа Первомайского сельского поселения«Управлениемуниципальными финан</w:t>
            </w:r>
            <w:r w:rsidRPr="00571505">
              <w:rPr>
                <w:kern w:val="2"/>
                <w:sz w:val="22"/>
                <w:szCs w:val="22"/>
              </w:rPr>
              <w:softHyphen/>
              <w:t>сами и создание условий для эффек</w:t>
            </w:r>
            <w:r w:rsidRPr="00571505">
              <w:rPr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</w:tcPr>
          <w:p w:rsidR="00E64FFB" w:rsidRPr="00571505" w:rsidRDefault="00E64FFB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419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3E1602">
              <w:rPr>
                <w:spacing w:val="-10"/>
                <w:kern w:val="2"/>
                <w:sz w:val="24"/>
                <w:szCs w:val="24"/>
              </w:rPr>
              <w:t> 718,1</w:t>
            </w:r>
          </w:p>
        </w:tc>
        <w:tc>
          <w:tcPr>
            <w:tcW w:w="1277" w:type="dxa"/>
          </w:tcPr>
          <w:p w:rsidR="00E64FFB" w:rsidRPr="005F6AEA" w:rsidRDefault="00E64FFB" w:rsidP="003E16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E1602">
              <w:rPr>
                <w:spacing w:val="-10"/>
                <w:kern w:val="2"/>
                <w:sz w:val="24"/>
                <w:szCs w:val="24"/>
              </w:rPr>
              <w:t> 439,2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</w:tcPr>
          <w:p w:rsidR="00E64FFB" w:rsidRPr="005F6AEA" w:rsidRDefault="00E64FFB" w:rsidP="003E16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3E1602">
              <w:rPr>
                <w:spacing w:val="-10"/>
                <w:kern w:val="2"/>
                <w:sz w:val="24"/>
                <w:szCs w:val="24"/>
              </w:rPr>
              <w:t> 718,1</w:t>
            </w:r>
          </w:p>
        </w:tc>
        <w:tc>
          <w:tcPr>
            <w:tcW w:w="1277" w:type="dxa"/>
          </w:tcPr>
          <w:p w:rsidR="00E64FFB" w:rsidRPr="005F6AEA" w:rsidRDefault="00E64FFB" w:rsidP="003E16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E1602">
              <w:rPr>
                <w:spacing w:val="-10"/>
                <w:kern w:val="2"/>
                <w:sz w:val="24"/>
                <w:szCs w:val="24"/>
              </w:rPr>
              <w:t> 439,2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местный бюджет</w:t>
            </w:r>
          </w:p>
        </w:tc>
        <w:tc>
          <w:tcPr>
            <w:tcW w:w="141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41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141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rPr>
          <w:trHeight w:val="691"/>
        </w:trPr>
        <w:tc>
          <w:tcPr>
            <w:tcW w:w="2751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41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 w:val="restart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1</w:t>
            </w:r>
          </w:p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«Долгосрочное финан-совое планирование»</w:t>
            </w:r>
          </w:p>
        </w:tc>
        <w:tc>
          <w:tcPr>
            <w:tcW w:w="2552" w:type="dxa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9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федерального </w:t>
            </w:r>
            <w:r w:rsidRPr="00571505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 w:val="restart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2</w:t>
            </w:r>
          </w:p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71505">
              <w:rPr>
                <w:kern w:val="2"/>
                <w:sz w:val="22"/>
                <w:szCs w:val="22"/>
              </w:rPr>
              <w:t>«Нормативно-методи-ческое, информационное обеспечение и организа-ция бюджетного процесс-са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E64FFB" w:rsidRPr="005F6AEA" w:rsidRDefault="00E64FFB" w:rsidP="003E16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3E1602">
              <w:rPr>
                <w:spacing w:val="-10"/>
                <w:kern w:val="2"/>
                <w:sz w:val="24"/>
                <w:szCs w:val="24"/>
              </w:rPr>
              <w:t> 718,1</w:t>
            </w:r>
          </w:p>
        </w:tc>
        <w:tc>
          <w:tcPr>
            <w:tcW w:w="1277" w:type="dxa"/>
          </w:tcPr>
          <w:p w:rsidR="00E64FFB" w:rsidRPr="005F6AEA" w:rsidRDefault="00E64FFB" w:rsidP="003E16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E1602">
              <w:rPr>
                <w:spacing w:val="-10"/>
                <w:kern w:val="2"/>
                <w:sz w:val="24"/>
                <w:szCs w:val="24"/>
              </w:rPr>
              <w:t> 439,2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FFB" w:rsidRPr="005F6AEA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E64FFB" w:rsidRPr="005F6AEA" w:rsidRDefault="00E64FFB" w:rsidP="003E16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3E1602">
              <w:rPr>
                <w:spacing w:val="-10"/>
                <w:kern w:val="2"/>
                <w:sz w:val="24"/>
                <w:szCs w:val="24"/>
              </w:rPr>
              <w:t> 718,1</w:t>
            </w:r>
          </w:p>
        </w:tc>
        <w:tc>
          <w:tcPr>
            <w:tcW w:w="1277" w:type="dxa"/>
          </w:tcPr>
          <w:p w:rsidR="00E64FFB" w:rsidRPr="005F6AEA" w:rsidRDefault="00E64FFB" w:rsidP="003E16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E1602">
              <w:rPr>
                <w:spacing w:val="-10"/>
                <w:kern w:val="2"/>
                <w:sz w:val="24"/>
                <w:szCs w:val="24"/>
              </w:rPr>
              <w:t> 439,2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7" w:type="dxa"/>
          </w:tcPr>
          <w:p w:rsidR="00E64FFB" w:rsidRPr="005F6AEA" w:rsidRDefault="00E64FFB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6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2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2751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41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 w:val="restart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3</w:t>
            </w:r>
          </w:p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«Управление муниципальным долгом Первомайского сельского поселения»</w:t>
            </w:r>
          </w:p>
        </w:tc>
        <w:tc>
          <w:tcPr>
            <w:tcW w:w="2552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>
        <w:trPr>
          <w:trHeight w:val="754"/>
        </w:trPr>
        <w:tc>
          <w:tcPr>
            <w:tcW w:w="2751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141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sectPr w:rsidR="00E64FFB" w:rsidRPr="005F6AEA" w:rsidSect="00571505">
      <w:footerReference w:type="default" r:id="rId26"/>
      <w:pgSz w:w="16839" w:h="11907" w:orient="landscape" w:code="9"/>
      <w:pgMar w:top="71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4C" w:rsidRDefault="0043494C">
      <w:r>
        <w:separator/>
      </w:r>
    </w:p>
  </w:endnote>
  <w:endnote w:type="continuationSeparator" w:id="1">
    <w:p w:rsidR="0043494C" w:rsidRDefault="0043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08" w:rsidRDefault="00EB1308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1836">
      <w:rPr>
        <w:noProof/>
      </w:rPr>
      <w:t>2</w:t>
    </w:r>
    <w:r>
      <w:rPr>
        <w:noProof/>
      </w:rPr>
      <w:fldChar w:fldCharType="end"/>
    </w:r>
  </w:p>
  <w:p w:rsidR="00EB1308" w:rsidRPr="002B3DC9" w:rsidRDefault="00EB1308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08" w:rsidRDefault="00EB1308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1836">
      <w:rPr>
        <w:noProof/>
      </w:rPr>
      <w:t>11</w:t>
    </w:r>
    <w:r>
      <w:rPr>
        <w:noProof/>
      </w:rPr>
      <w:fldChar w:fldCharType="end"/>
    </w:r>
  </w:p>
  <w:p w:rsidR="00EB1308" w:rsidRPr="003A61B7" w:rsidRDefault="00EB1308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08" w:rsidRDefault="00EB1308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20</w:t>
    </w:r>
    <w:r>
      <w:rPr>
        <w:rStyle w:val="ab"/>
      </w:rPr>
      <w:fldChar w:fldCharType="end"/>
    </w:r>
  </w:p>
  <w:p w:rsidR="00EB1308" w:rsidRPr="002B3DC9" w:rsidRDefault="00EB1308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4C" w:rsidRDefault="0043494C">
      <w:r>
        <w:separator/>
      </w:r>
    </w:p>
  </w:footnote>
  <w:footnote w:type="continuationSeparator" w:id="1">
    <w:p w:rsidR="0043494C" w:rsidRDefault="00434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5E8F"/>
    <w:rsid w:val="000067C1"/>
    <w:rsid w:val="00007102"/>
    <w:rsid w:val="000134E4"/>
    <w:rsid w:val="00013D52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36D4"/>
    <w:rsid w:val="00086713"/>
    <w:rsid w:val="00086736"/>
    <w:rsid w:val="0008783C"/>
    <w:rsid w:val="00090F06"/>
    <w:rsid w:val="00096DD5"/>
    <w:rsid w:val="000A726F"/>
    <w:rsid w:val="000B0B3D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53BF8"/>
    <w:rsid w:val="001625E0"/>
    <w:rsid w:val="00163F5E"/>
    <w:rsid w:val="00164DE2"/>
    <w:rsid w:val="00166BD5"/>
    <w:rsid w:val="00175610"/>
    <w:rsid w:val="00177554"/>
    <w:rsid w:val="00180250"/>
    <w:rsid w:val="001833CF"/>
    <w:rsid w:val="00193F0F"/>
    <w:rsid w:val="001A4C4C"/>
    <w:rsid w:val="001B2D1C"/>
    <w:rsid w:val="001B436F"/>
    <w:rsid w:val="001C1D98"/>
    <w:rsid w:val="001D2690"/>
    <w:rsid w:val="001E1164"/>
    <w:rsid w:val="001E2A69"/>
    <w:rsid w:val="001E2B85"/>
    <w:rsid w:val="001E3C73"/>
    <w:rsid w:val="001E49D7"/>
    <w:rsid w:val="001F1C11"/>
    <w:rsid w:val="001F4BE3"/>
    <w:rsid w:val="001F6D02"/>
    <w:rsid w:val="001F6FE6"/>
    <w:rsid w:val="00211EEB"/>
    <w:rsid w:val="00213BD3"/>
    <w:rsid w:val="002144FE"/>
    <w:rsid w:val="00214DCB"/>
    <w:rsid w:val="00215B28"/>
    <w:rsid w:val="0023498F"/>
    <w:rsid w:val="00235061"/>
    <w:rsid w:val="00245784"/>
    <w:rsid w:val="002504E8"/>
    <w:rsid w:val="00252B10"/>
    <w:rsid w:val="00254382"/>
    <w:rsid w:val="0025609E"/>
    <w:rsid w:val="0025744E"/>
    <w:rsid w:val="00260A05"/>
    <w:rsid w:val="0027031E"/>
    <w:rsid w:val="0027047D"/>
    <w:rsid w:val="00272513"/>
    <w:rsid w:val="002751ED"/>
    <w:rsid w:val="00284674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8BF"/>
    <w:rsid w:val="002E29EE"/>
    <w:rsid w:val="002E45A5"/>
    <w:rsid w:val="002E65D5"/>
    <w:rsid w:val="002F53DA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60412"/>
    <w:rsid w:val="0036307C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B26FD"/>
    <w:rsid w:val="003C1B70"/>
    <w:rsid w:val="003C2F58"/>
    <w:rsid w:val="003D06C5"/>
    <w:rsid w:val="003D12D8"/>
    <w:rsid w:val="003D4025"/>
    <w:rsid w:val="003E1602"/>
    <w:rsid w:val="003E6C03"/>
    <w:rsid w:val="003F0659"/>
    <w:rsid w:val="0040097E"/>
    <w:rsid w:val="00407B71"/>
    <w:rsid w:val="0041128B"/>
    <w:rsid w:val="00411836"/>
    <w:rsid w:val="00414B6F"/>
    <w:rsid w:val="00416264"/>
    <w:rsid w:val="00425061"/>
    <w:rsid w:val="004272BB"/>
    <w:rsid w:val="00430D89"/>
    <w:rsid w:val="0043494C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4FB4"/>
    <w:rsid w:val="004871AA"/>
    <w:rsid w:val="004B3C8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072AF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577FE"/>
    <w:rsid w:val="00571505"/>
    <w:rsid w:val="005741DC"/>
    <w:rsid w:val="0058085A"/>
    <w:rsid w:val="00584772"/>
    <w:rsid w:val="00585FB1"/>
    <w:rsid w:val="00587BF6"/>
    <w:rsid w:val="00593231"/>
    <w:rsid w:val="00597C67"/>
    <w:rsid w:val="005A3896"/>
    <w:rsid w:val="005A7F3B"/>
    <w:rsid w:val="005B282E"/>
    <w:rsid w:val="005B4FDE"/>
    <w:rsid w:val="005C5FF3"/>
    <w:rsid w:val="005D275E"/>
    <w:rsid w:val="005D70A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2CD4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146"/>
    <w:rsid w:val="006C7014"/>
    <w:rsid w:val="006C76E6"/>
    <w:rsid w:val="006D35A2"/>
    <w:rsid w:val="006D48DC"/>
    <w:rsid w:val="006D66C9"/>
    <w:rsid w:val="006D72A7"/>
    <w:rsid w:val="006F1938"/>
    <w:rsid w:val="006F41E6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7410"/>
    <w:rsid w:val="00732442"/>
    <w:rsid w:val="007364F6"/>
    <w:rsid w:val="00740953"/>
    <w:rsid w:val="00741AF4"/>
    <w:rsid w:val="00744A7D"/>
    <w:rsid w:val="00746C62"/>
    <w:rsid w:val="00752F16"/>
    <w:rsid w:val="00757953"/>
    <w:rsid w:val="00760C3C"/>
    <w:rsid w:val="007631F4"/>
    <w:rsid w:val="007730B1"/>
    <w:rsid w:val="00782222"/>
    <w:rsid w:val="007936ED"/>
    <w:rsid w:val="00797DEC"/>
    <w:rsid w:val="007A333A"/>
    <w:rsid w:val="007A5AF3"/>
    <w:rsid w:val="007B54E7"/>
    <w:rsid w:val="007B5DBC"/>
    <w:rsid w:val="007B6388"/>
    <w:rsid w:val="007B68D8"/>
    <w:rsid w:val="007C0A5F"/>
    <w:rsid w:val="007C31DD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08E8"/>
    <w:rsid w:val="0083102A"/>
    <w:rsid w:val="0083357C"/>
    <w:rsid w:val="00833BAE"/>
    <w:rsid w:val="008368D8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8D7"/>
    <w:rsid w:val="008C5EEF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03C43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2FE4"/>
    <w:rsid w:val="009D04FD"/>
    <w:rsid w:val="009D576F"/>
    <w:rsid w:val="009E1D94"/>
    <w:rsid w:val="009E6FBA"/>
    <w:rsid w:val="00A061D7"/>
    <w:rsid w:val="00A11C88"/>
    <w:rsid w:val="00A154FC"/>
    <w:rsid w:val="00A15ED7"/>
    <w:rsid w:val="00A1638D"/>
    <w:rsid w:val="00A25D47"/>
    <w:rsid w:val="00A26E0A"/>
    <w:rsid w:val="00A30E81"/>
    <w:rsid w:val="00A34804"/>
    <w:rsid w:val="00A477B0"/>
    <w:rsid w:val="00A5323A"/>
    <w:rsid w:val="00A65AEA"/>
    <w:rsid w:val="00A67B50"/>
    <w:rsid w:val="00A76977"/>
    <w:rsid w:val="00A81924"/>
    <w:rsid w:val="00A81DA8"/>
    <w:rsid w:val="00A83225"/>
    <w:rsid w:val="00A84FD2"/>
    <w:rsid w:val="00A941CF"/>
    <w:rsid w:val="00AA4938"/>
    <w:rsid w:val="00AA692C"/>
    <w:rsid w:val="00AB015C"/>
    <w:rsid w:val="00AB4D2F"/>
    <w:rsid w:val="00AC0CB2"/>
    <w:rsid w:val="00AD4568"/>
    <w:rsid w:val="00AD62B4"/>
    <w:rsid w:val="00AE1818"/>
    <w:rsid w:val="00AE1970"/>
    <w:rsid w:val="00AE2601"/>
    <w:rsid w:val="00AE6E20"/>
    <w:rsid w:val="00AF0C2C"/>
    <w:rsid w:val="00AF4012"/>
    <w:rsid w:val="00AF47B3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5515E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97D2B"/>
    <w:rsid w:val="00BA0C68"/>
    <w:rsid w:val="00BA3EB1"/>
    <w:rsid w:val="00BA515F"/>
    <w:rsid w:val="00BA547A"/>
    <w:rsid w:val="00BB55C0"/>
    <w:rsid w:val="00BB79D0"/>
    <w:rsid w:val="00BC0920"/>
    <w:rsid w:val="00BC34BE"/>
    <w:rsid w:val="00BC458E"/>
    <w:rsid w:val="00BD7190"/>
    <w:rsid w:val="00BE78E4"/>
    <w:rsid w:val="00BF32BB"/>
    <w:rsid w:val="00BF3433"/>
    <w:rsid w:val="00BF39F0"/>
    <w:rsid w:val="00C01EC1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3D05"/>
    <w:rsid w:val="00CB43C1"/>
    <w:rsid w:val="00CB4FD9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D00358"/>
    <w:rsid w:val="00D00891"/>
    <w:rsid w:val="00D015B0"/>
    <w:rsid w:val="00D05A17"/>
    <w:rsid w:val="00D10400"/>
    <w:rsid w:val="00D113CA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55B2"/>
    <w:rsid w:val="00E04378"/>
    <w:rsid w:val="00E138E0"/>
    <w:rsid w:val="00E1727F"/>
    <w:rsid w:val="00E2457C"/>
    <w:rsid w:val="00E3132E"/>
    <w:rsid w:val="00E36EA0"/>
    <w:rsid w:val="00E461F7"/>
    <w:rsid w:val="00E54B30"/>
    <w:rsid w:val="00E60DB1"/>
    <w:rsid w:val="00E61D4F"/>
    <w:rsid w:val="00E61F30"/>
    <w:rsid w:val="00E64FFB"/>
    <w:rsid w:val="00E657E1"/>
    <w:rsid w:val="00E65E6E"/>
    <w:rsid w:val="00E66D13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D9B"/>
    <w:rsid w:val="00E86F85"/>
    <w:rsid w:val="00E91850"/>
    <w:rsid w:val="00E94BBE"/>
    <w:rsid w:val="00E95176"/>
    <w:rsid w:val="00E9626F"/>
    <w:rsid w:val="00EA1C07"/>
    <w:rsid w:val="00EA5F93"/>
    <w:rsid w:val="00EB01D8"/>
    <w:rsid w:val="00EB0B41"/>
    <w:rsid w:val="00EB12D2"/>
    <w:rsid w:val="00EB1308"/>
    <w:rsid w:val="00EB2B00"/>
    <w:rsid w:val="00EB59ED"/>
    <w:rsid w:val="00EB7157"/>
    <w:rsid w:val="00EC04CA"/>
    <w:rsid w:val="00EC40AD"/>
    <w:rsid w:val="00ED169C"/>
    <w:rsid w:val="00ED1E8A"/>
    <w:rsid w:val="00ED2A6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3BC"/>
    <w:rsid w:val="00F43D2F"/>
    <w:rsid w:val="00F444D8"/>
    <w:rsid w:val="00F46083"/>
    <w:rsid w:val="00F464F4"/>
    <w:rsid w:val="00F57745"/>
    <w:rsid w:val="00F57EBA"/>
    <w:rsid w:val="00F6511F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B45E7"/>
    <w:rsid w:val="00FC0C5F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E741D"/>
    <w:rsid w:val="00FF40BF"/>
    <w:rsid w:val="00FF5B65"/>
    <w:rsid w:val="00FF641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F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364F6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64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364F6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364F6"/>
    <w:rPr>
      <w:sz w:val="28"/>
      <w:szCs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basedOn w:val="a0"/>
    <w:uiPriority w:val="99"/>
    <w:rsid w:val="0036041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7364F6"/>
    <w:rPr>
      <w:color w:val="0000FF"/>
      <w:u w:val="single"/>
    </w:rPr>
  </w:style>
  <w:style w:type="character" w:styleId="af">
    <w:name w:val="FollowedHyperlink"/>
    <w:basedOn w:val="a0"/>
    <w:uiPriority w:val="99"/>
    <w:rsid w:val="007364F6"/>
    <w:rPr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  <w:szCs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lang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auto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shd w:val="clear" w:color="auto" w:fill="auto"/>
    </w:rPr>
  </w:style>
  <w:style w:type="character" w:customStyle="1" w:styleId="afff9">
    <w:name w:val="Не вступил в силу"/>
    <w:basedOn w:val="afa"/>
    <w:uiPriority w:val="99"/>
    <w:rsid w:val="007364F6"/>
    <w:rPr>
      <w:color w:val="000000"/>
      <w:shd w:val="clear" w:color="auto" w:fill="auto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strike/>
      <w:color w:val="auto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01EC1"/>
    <w:pPr>
      <w:widowControl w:val="0"/>
      <w:snapToGri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7230-B17E-43DA-984A-CC582D3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7222</Words>
  <Characters>41166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ПК</cp:lastModifiedBy>
  <cp:revision>3</cp:revision>
  <cp:lastPrinted>2020-01-13T08:39:00Z</cp:lastPrinted>
  <dcterms:created xsi:type="dcterms:W3CDTF">2020-01-13T07:33:00Z</dcterms:created>
  <dcterms:modified xsi:type="dcterms:W3CDTF">2020-01-13T08:39:00Z</dcterms:modified>
</cp:coreProperties>
</file>