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B" w:rsidRPr="000B0B3D" w:rsidRDefault="00E64FFB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E64FFB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64FFB" w:rsidRPr="00642CD4" w:rsidRDefault="00E64FFB" w:rsidP="00C01EC1">
      <w:pPr>
        <w:pStyle w:val="Postan"/>
        <w:rPr>
          <w:sz w:val="24"/>
          <w:szCs w:val="24"/>
        </w:rPr>
      </w:pPr>
    </w:p>
    <w:p w:rsidR="00E64FFB" w:rsidRPr="00642CD4" w:rsidRDefault="00E64FFB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E64FFB" w:rsidRPr="00642CD4" w:rsidRDefault="00E64FFB" w:rsidP="00C01EC1">
      <w:pPr>
        <w:rPr>
          <w:sz w:val="24"/>
          <w:szCs w:val="24"/>
        </w:rPr>
      </w:pPr>
    </w:p>
    <w:p w:rsidR="00E64FFB" w:rsidRPr="00642CD4" w:rsidRDefault="00FC01ED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26.05</w:t>
      </w:r>
      <w:r w:rsidR="0036307C">
        <w:rPr>
          <w:b/>
          <w:bCs/>
          <w:sz w:val="24"/>
          <w:szCs w:val="24"/>
        </w:rPr>
        <w:t xml:space="preserve">.2020 </w:t>
      </w:r>
      <w:r w:rsidR="00E64FFB" w:rsidRPr="00642CD4">
        <w:rPr>
          <w:b/>
          <w:bCs/>
          <w:sz w:val="24"/>
          <w:szCs w:val="24"/>
        </w:rPr>
        <w:t>г.                                                  №</w:t>
      </w:r>
      <w:r>
        <w:rPr>
          <w:b/>
          <w:bCs/>
          <w:sz w:val="24"/>
          <w:szCs w:val="24"/>
        </w:rPr>
        <w:t xml:space="preserve"> 103</w:t>
      </w:r>
      <w:r w:rsidR="00E64FFB" w:rsidRPr="00642CD4">
        <w:rPr>
          <w:b/>
          <w:bCs/>
          <w:sz w:val="24"/>
          <w:szCs w:val="24"/>
        </w:rPr>
        <w:t xml:space="preserve">                     </w:t>
      </w:r>
      <w:r w:rsidR="00E64FFB">
        <w:rPr>
          <w:b/>
          <w:bCs/>
          <w:sz w:val="24"/>
          <w:szCs w:val="24"/>
        </w:rPr>
        <w:t xml:space="preserve">   </w:t>
      </w:r>
      <w:r w:rsidR="00E64FFB" w:rsidRPr="00642CD4">
        <w:rPr>
          <w:b/>
          <w:bCs/>
          <w:sz w:val="24"/>
          <w:szCs w:val="24"/>
        </w:rPr>
        <w:t xml:space="preserve">     </w:t>
      </w:r>
      <w:r w:rsidR="00E64FFB">
        <w:rPr>
          <w:b/>
          <w:bCs/>
          <w:sz w:val="24"/>
          <w:szCs w:val="24"/>
        </w:rPr>
        <w:t xml:space="preserve">    </w:t>
      </w:r>
      <w:r w:rsidR="0036307C">
        <w:rPr>
          <w:b/>
          <w:bCs/>
          <w:sz w:val="24"/>
          <w:szCs w:val="24"/>
        </w:rPr>
        <w:t xml:space="preserve">      </w:t>
      </w:r>
      <w:r w:rsidR="00E64FFB" w:rsidRPr="00642CD4">
        <w:rPr>
          <w:b/>
          <w:bCs/>
          <w:sz w:val="24"/>
          <w:szCs w:val="24"/>
        </w:rPr>
        <w:t xml:space="preserve">          </w:t>
      </w:r>
      <w:r w:rsidR="00E64FFB" w:rsidRPr="00642CD4">
        <w:rPr>
          <w:b/>
          <w:bCs/>
          <w:sz w:val="24"/>
          <w:szCs w:val="24"/>
          <w:lang w:val="en-US"/>
        </w:rPr>
        <w:t>c</w:t>
      </w:r>
      <w:r w:rsidR="00E64FFB" w:rsidRPr="00642CD4">
        <w:rPr>
          <w:b/>
          <w:bCs/>
          <w:sz w:val="24"/>
          <w:szCs w:val="24"/>
        </w:rPr>
        <w:t>. Первомайское</w:t>
      </w:r>
    </w:p>
    <w:p w:rsidR="00E64FFB" w:rsidRPr="00E66D13" w:rsidRDefault="00E64FFB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 внесении изменения в постановление Администрации Первомайского сельского поселения от 10.12.2018 № 124 «</w:t>
      </w: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</w:t>
      </w: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финансами и создание условийдля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муниципальными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финансами»</w:t>
      </w:r>
      <w:r>
        <w:rPr>
          <w:b/>
          <w:bCs/>
          <w:kern w:val="2"/>
          <w:sz w:val="24"/>
          <w:szCs w:val="24"/>
        </w:rPr>
        <w:t>»</w:t>
      </w:r>
    </w:p>
    <w:p w:rsidR="00E64FFB" w:rsidRPr="005F6AEA" w:rsidRDefault="00E64FFB" w:rsidP="00650936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E64FFB" w:rsidRDefault="00E64FFB" w:rsidP="00E61D4F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4"/>
          <w:szCs w:val="24"/>
        </w:rPr>
      </w:pPr>
      <w:r w:rsidRPr="00FC0C5F">
        <w:rPr>
          <w:sz w:val="26"/>
          <w:szCs w:val="26"/>
        </w:rPr>
        <w:t>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</w:t>
      </w:r>
      <w:r>
        <w:rPr>
          <w:sz w:val="26"/>
          <w:szCs w:val="26"/>
        </w:rPr>
        <w:t xml:space="preserve"> </w:t>
      </w:r>
      <w:r w:rsidRPr="00A154FC">
        <w:rPr>
          <w:color w:val="000000"/>
          <w:sz w:val="26"/>
          <w:szCs w:val="26"/>
        </w:rPr>
        <w:t>«Муниципальная политика</w:t>
      </w:r>
      <w:r w:rsidRPr="00CB4F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</w:p>
    <w:p w:rsidR="00E64FFB" w:rsidRDefault="00E64FFB" w:rsidP="00E61D4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spacing w:val="60"/>
          <w:kern w:val="2"/>
          <w:sz w:val="24"/>
          <w:szCs w:val="24"/>
        </w:rPr>
        <w:t xml:space="preserve">                    </w:t>
      </w:r>
      <w:r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Pr="00642CD4">
        <w:rPr>
          <w:b/>
          <w:bCs/>
          <w:kern w:val="2"/>
          <w:sz w:val="24"/>
          <w:szCs w:val="24"/>
        </w:rPr>
        <w:t>:</w:t>
      </w:r>
    </w:p>
    <w:p w:rsidR="00E64FFB" w:rsidRDefault="00E64FFB" w:rsidP="00E61D4F">
      <w:pPr>
        <w:jc w:val="center"/>
        <w:rPr>
          <w:kern w:val="2"/>
          <w:sz w:val="24"/>
          <w:szCs w:val="24"/>
        </w:rPr>
      </w:pPr>
      <w:r w:rsidRPr="00CB4FD9">
        <w:rPr>
          <w:color w:val="000000"/>
          <w:spacing w:val="-2"/>
          <w:sz w:val="24"/>
          <w:szCs w:val="24"/>
        </w:rPr>
        <w:t>1. </w:t>
      </w:r>
      <w:r w:rsidRPr="00FC0C5F">
        <w:rPr>
          <w:kern w:val="2"/>
          <w:sz w:val="26"/>
          <w:szCs w:val="26"/>
        </w:rPr>
        <w:t>1</w:t>
      </w:r>
      <w:r w:rsidRPr="00FC0C5F">
        <w:rPr>
          <w:kern w:val="2"/>
          <w:sz w:val="28"/>
          <w:szCs w:val="28"/>
        </w:rPr>
        <w:t>.</w:t>
      </w:r>
      <w:r w:rsidRPr="00A65AEA">
        <w:rPr>
          <w:kern w:val="2"/>
          <w:sz w:val="28"/>
          <w:szCs w:val="28"/>
        </w:rPr>
        <w:t xml:space="preserve"> </w:t>
      </w:r>
      <w:r w:rsidRPr="005577FE">
        <w:rPr>
          <w:sz w:val="26"/>
          <w:szCs w:val="26"/>
        </w:rPr>
        <w:t>Внести в постановление Администрации Первомайского сельского</w:t>
      </w:r>
      <w:r>
        <w:rPr>
          <w:sz w:val="26"/>
          <w:szCs w:val="26"/>
        </w:rPr>
        <w:t xml:space="preserve"> поселения от 10.12.2018г. № 124</w:t>
      </w:r>
      <w:r w:rsidRPr="005577FE">
        <w:rPr>
          <w:sz w:val="26"/>
          <w:szCs w:val="26"/>
        </w:rPr>
        <w:t xml:space="preserve"> «</w:t>
      </w:r>
      <w:r w:rsidRPr="00A154FC">
        <w:rPr>
          <w:kern w:val="2"/>
          <w:sz w:val="24"/>
          <w:szCs w:val="24"/>
        </w:rPr>
        <w:t>Об утверждении муниципальной программы Первомайского</w:t>
      </w:r>
      <w:r>
        <w:rPr>
          <w:kern w:val="2"/>
          <w:sz w:val="24"/>
          <w:szCs w:val="24"/>
        </w:rPr>
        <w:t xml:space="preserve"> сельского</w:t>
      </w:r>
    </w:p>
    <w:p w:rsidR="00E64FFB" w:rsidRPr="00E61D4F" w:rsidRDefault="00E64FFB" w:rsidP="00E61D4F">
      <w:pPr>
        <w:jc w:val="center"/>
        <w:rPr>
          <w:kern w:val="2"/>
          <w:sz w:val="24"/>
          <w:szCs w:val="24"/>
        </w:rPr>
      </w:pPr>
      <w:r w:rsidRPr="00A154FC">
        <w:rPr>
          <w:kern w:val="2"/>
          <w:sz w:val="24"/>
          <w:szCs w:val="24"/>
        </w:rPr>
        <w:t>поселения</w:t>
      </w:r>
      <w:r>
        <w:rPr>
          <w:kern w:val="2"/>
          <w:sz w:val="24"/>
          <w:szCs w:val="24"/>
        </w:rPr>
        <w:t xml:space="preserve"> </w:t>
      </w:r>
      <w:r w:rsidRPr="00A154FC">
        <w:rPr>
          <w:kern w:val="2"/>
          <w:sz w:val="24"/>
          <w:szCs w:val="24"/>
        </w:rPr>
        <w:t>«</w:t>
      </w:r>
      <w:r w:rsidRPr="00E61D4F">
        <w:rPr>
          <w:kern w:val="2"/>
          <w:sz w:val="24"/>
          <w:szCs w:val="24"/>
        </w:rPr>
        <w:t>Управлениемуниципальными финансами и создание условий</w:t>
      </w:r>
      <w:r>
        <w:rPr>
          <w:kern w:val="2"/>
          <w:sz w:val="24"/>
          <w:szCs w:val="24"/>
        </w:rPr>
        <w:t>для эффективного</w:t>
      </w:r>
    </w:p>
    <w:p w:rsidR="00E64FFB" w:rsidRPr="005577FE" w:rsidRDefault="00E64FFB" w:rsidP="00E61D4F">
      <w:pPr>
        <w:suppressAutoHyphens/>
        <w:rPr>
          <w:sz w:val="26"/>
          <w:szCs w:val="26"/>
        </w:rPr>
      </w:pPr>
      <w:r>
        <w:rPr>
          <w:kern w:val="2"/>
          <w:sz w:val="24"/>
          <w:szCs w:val="24"/>
        </w:rPr>
        <w:t xml:space="preserve">   </w:t>
      </w:r>
      <w:r w:rsidRPr="00E61D4F">
        <w:rPr>
          <w:kern w:val="2"/>
          <w:sz w:val="24"/>
          <w:szCs w:val="24"/>
        </w:rPr>
        <w:t>управления муниципальными</w:t>
      </w:r>
      <w:r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финансами</w:t>
      </w:r>
      <w:r w:rsidRPr="00A154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 xml:space="preserve">следующие изменения. </w:t>
      </w:r>
    </w:p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1.1. В паспорте программы пункт «Ресурсное обеспечение программы» изложить в следующей редакции:</w:t>
      </w:r>
    </w:p>
    <w:p w:rsidR="00E64FFB" w:rsidRPr="005577FE" w:rsidRDefault="00E64FFB" w:rsidP="00E61D4F">
      <w:pPr>
        <w:spacing w:line="232" w:lineRule="auto"/>
        <w:jc w:val="both"/>
        <w:rPr>
          <w:sz w:val="26"/>
          <w:szCs w:val="26"/>
          <w:lang w:eastAsia="en-US"/>
        </w:rPr>
      </w:pPr>
      <w:r w:rsidRPr="005577FE">
        <w:rPr>
          <w:spacing w:val="-6"/>
          <w:sz w:val="26"/>
          <w:szCs w:val="26"/>
          <w:lang w:eastAsia="en-US"/>
        </w:rPr>
        <w:t>общий объем финансирования государственной программы</w:t>
      </w:r>
      <w:r w:rsidRPr="005577FE">
        <w:rPr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 xml:space="preserve">на 2019 – 2030 годы составляет </w:t>
      </w:r>
      <w:r w:rsidR="00FC01ED">
        <w:rPr>
          <w:spacing w:val="-4"/>
          <w:sz w:val="26"/>
          <w:szCs w:val="26"/>
          <w:lang w:eastAsia="en-US"/>
        </w:rPr>
        <w:t>47 014,1</w:t>
      </w:r>
      <w:r w:rsidRPr="005577FE">
        <w:rPr>
          <w:spacing w:val="-4"/>
          <w:sz w:val="26"/>
          <w:szCs w:val="26"/>
          <w:lang w:eastAsia="en-US"/>
        </w:rPr>
        <w:t>тыс. рублей,</w:t>
      </w:r>
      <w:r w:rsidRPr="005577FE">
        <w:rPr>
          <w:sz w:val="26"/>
          <w:szCs w:val="26"/>
          <w:lang w:eastAsia="en-US"/>
        </w:rPr>
        <w:t xml:space="preserve"> в том числе: </w:t>
      </w:r>
    </w:p>
    <w:tbl>
      <w:tblPr>
        <w:tblW w:w="5718" w:type="dxa"/>
        <w:tblInd w:w="-106" w:type="dxa"/>
        <w:tblLayout w:type="fixed"/>
        <w:tblLook w:val="00A0"/>
      </w:tblPr>
      <w:tblGrid>
        <w:gridCol w:w="5718"/>
      </w:tblGrid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3630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году – </w:t>
            </w:r>
            <w:r w:rsidR="0036307C">
              <w:rPr>
                <w:color w:val="000000"/>
                <w:sz w:val="24"/>
                <w:szCs w:val="24"/>
              </w:rPr>
              <w:t>5 439,2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2020 </w:t>
            </w:r>
            <w:r w:rsidR="00FC01ED">
              <w:rPr>
                <w:color w:val="000000"/>
                <w:sz w:val="24"/>
                <w:szCs w:val="24"/>
              </w:rPr>
              <w:t>году – 4 839,5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 году – 4 050,1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 году – 4 846,1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2023 году – 3 479,9 </w:t>
            </w:r>
            <w:r w:rsidRPr="008308E8">
              <w:rPr>
                <w:color w:val="000000"/>
                <w:sz w:val="24"/>
                <w:szCs w:val="24"/>
              </w:rPr>
              <w:t>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 3</w:t>
            </w:r>
            <w:r w:rsidR="00FC01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479,9 тыс. рублей.</w:t>
            </w:r>
          </w:p>
        </w:tc>
      </w:tr>
    </w:tbl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1.2 Приложение № 3,4 к муниципальной программе «</w:t>
      </w:r>
      <w:r>
        <w:rPr>
          <w:sz w:val="26"/>
          <w:szCs w:val="26"/>
        </w:rPr>
        <w:t>Муниципальная политика</w:t>
      </w:r>
      <w:r w:rsidRPr="005577F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E64FFB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E64FFB" w:rsidRPr="005F6AEA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64FFB" w:rsidRPr="00C01EC1" w:rsidRDefault="00E64FFB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E64FFB" w:rsidRDefault="00E64FFB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E64FFB" w:rsidRPr="005F6AEA" w:rsidRDefault="00E64FFB" w:rsidP="00272513">
      <w:pPr>
        <w:suppressAutoHyphens/>
        <w:rPr>
          <w:kern w:val="2"/>
          <w:sz w:val="24"/>
          <w:szCs w:val="24"/>
        </w:rPr>
      </w:pP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Приложение № 1 к постановлению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E64FFB" w:rsidRPr="007C31DD" w:rsidRDefault="00FC01ED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 26.05.2020 №  103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D7308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D7308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 w:rsidR="00E64FFB">
                <w:rPr>
                  <w:kern w:val="2"/>
                  <w:sz w:val="24"/>
                  <w:szCs w:val="24"/>
                </w:rPr>
                <w:t xml:space="preserve"> </w:t>
              </w:r>
              <w:r w:rsidR="00E64FFB"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D7308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 w:rsidR="00E64FFB"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E64FFB" w:rsidRPr="005F6AEA" w:rsidRDefault="00E64FFB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E64FFB" w:rsidRPr="005F6AEA" w:rsidRDefault="00E64FFB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E64FFB" w:rsidRPr="005F6AEA" w:rsidRDefault="00E64FFB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47 014,1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36307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5 439,2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4 839,5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4 050,1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>году – 4 846,1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3630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47 014,1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630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</w:t>
                  </w:r>
                  <w:r w:rsidR="0036307C">
                    <w:rPr>
                      <w:color w:val="000000"/>
                      <w:sz w:val="24"/>
                      <w:szCs w:val="24"/>
                    </w:rPr>
                    <w:t xml:space="preserve"> 439,2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>4 839,5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>4 050,1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>4 846,1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E64FFB" w:rsidRPr="008308E8">
              <w:tc>
                <w:tcPr>
                  <w:tcW w:w="5718" w:type="dxa"/>
                  <w:gridSpan w:val="3"/>
                </w:tcPr>
                <w:p w:rsidR="00E64FFB" w:rsidRPr="008308E8" w:rsidRDefault="00E64FFB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E64FFB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</w:t>
            </w:r>
            <w:r w:rsidRPr="005F6AEA">
              <w:rPr>
                <w:sz w:val="24"/>
                <w:szCs w:val="24"/>
              </w:rPr>
              <w:lastRenderedPageBreak/>
              <w:t>поселения.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>
              <w:rPr>
                <w:kern w:val="2"/>
                <w:sz w:val="24"/>
                <w:szCs w:val="24"/>
              </w:rPr>
              <w:t>43</w:t>
            </w:r>
            <w:r w:rsidR="0036307C">
              <w:rPr>
                <w:kern w:val="2"/>
                <w:sz w:val="24"/>
                <w:szCs w:val="24"/>
              </w:rPr>
              <w:t> 718,1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E64FFB" w:rsidRPr="0083357C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83357C" w:rsidRDefault="0057758B" w:rsidP="003630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 w:rsidR="00E64FFB">
              <w:rPr>
                <w:kern w:val="2"/>
                <w:sz w:val="24"/>
                <w:szCs w:val="24"/>
              </w:rPr>
              <w:t>5</w:t>
            </w:r>
            <w:r w:rsidR="0036307C">
              <w:rPr>
                <w:kern w:val="2"/>
                <w:sz w:val="24"/>
                <w:szCs w:val="24"/>
              </w:rPr>
              <w:t> 439,2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B130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</w:t>
            </w:r>
            <w:r w:rsidR="00EB1308">
              <w:rPr>
                <w:kern w:val="2"/>
                <w:sz w:val="24"/>
                <w:szCs w:val="24"/>
              </w:rPr>
              <w:t> 439,2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57758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>4 839,5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="0057758B">
              <w:rPr>
                <w:color w:val="000000"/>
                <w:sz w:val="24"/>
                <w:szCs w:val="24"/>
              </w:rPr>
              <w:t>4 839,5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57758B">
              <w:rPr>
                <w:color w:val="000000"/>
                <w:sz w:val="24"/>
                <w:szCs w:val="24"/>
              </w:rPr>
              <w:t>4 050,1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</w:t>
            </w:r>
            <w:r w:rsidR="0057758B">
              <w:rPr>
                <w:color w:val="000000"/>
                <w:sz w:val="24"/>
                <w:szCs w:val="24"/>
              </w:rPr>
              <w:t>4 050,1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57758B">
              <w:rPr>
                <w:color w:val="000000"/>
                <w:sz w:val="24"/>
                <w:szCs w:val="24"/>
              </w:rPr>
              <w:t>4 846,1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</w:t>
            </w:r>
            <w:r w:rsidR="0057758B">
              <w:rPr>
                <w:color w:val="000000"/>
                <w:sz w:val="24"/>
                <w:szCs w:val="24"/>
              </w:rPr>
              <w:t>4 846,1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Пресечение нарушений в финансово-бюджетной сфере, законодательства Российской Федерации о контрактной системе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 сфере закупок и принятие мер по недопущению их в дальнейшем.</w:t>
            </w:r>
          </w:p>
        </w:tc>
      </w:tr>
    </w:tbl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10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E64FFB" w:rsidRPr="005F6AEA" w:rsidRDefault="00E64FFB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обеспечение реструктуризации бюджетной сети при условии сохранения качества и объемов муниципальных услуг;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1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E64FFB" w:rsidRPr="005F6AEA" w:rsidRDefault="00E64FFB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E64FFB" w:rsidRPr="005F6AEA" w:rsidRDefault="00E64FFB" w:rsidP="00104DC0">
      <w:pPr>
        <w:ind w:right="5551"/>
        <w:rPr>
          <w:sz w:val="24"/>
          <w:szCs w:val="24"/>
        </w:rPr>
      </w:pPr>
    </w:p>
    <w:p w:rsidR="00E64FFB" w:rsidRPr="005F6AEA" w:rsidRDefault="00E64FFB" w:rsidP="00626CB3">
      <w:pPr>
        <w:suppressAutoHyphens/>
        <w:ind w:firstLine="851"/>
        <w:rPr>
          <w:kern w:val="2"/>
          <w:sz w:val="24"/>
          <w:szCs w:val="24"/>
        </w:rPr>
        <w:sectPr w:rsidR="00E64FFB" w:rsidRPr="005F6AEA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bookmarkStart w:id="15" w:name="sub_1001"/>
      <w:r w:rsidRPr="00E61D4F">
        <w:rPr>
          <w:kern w:val="2"/>
          <w:sz w:val="20"/>
          <w:szCs w:val="20"/>
        </w:rPr>
        <w:lastRenderedPageBreak/>
        <w:t>Приложение № 1</w:t>
      </w:r>
    </w:p>
    <w:bookmarkEnd w:id="15"/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 xml:space="preserve">к </w:t>
      </w:r>
      <w:hyperlink w:anchor="sub_1000" w:history="1">
        <w:r w:rsidRPr="00E61D4F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Первомайского сельского поселения «Управление муниципальными финансами и создание</w:t>
      </w: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pStyle w:val="af5"/>
        <w:rPr>
          <w:kern w:val="2"/>
        </w:rPr>
      </w:pPr>
    </w:p>
    <w:p w:rsidR="00E64FFB" w:rsidRPr="005F6AEA" w:rsidRDefault="00E64FFB" w:rsidP="00626CB3">
      <w:pPr>
        <w:rPr>
          <w:kern w:val="2"/>
          <w:sz w:val="24"/>
          <w:szCs w:val="24"/>
        </w:rPr>
      </w:pPr>
      <w:bookmarkStart w:id="16" w:name="sub_1002"/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E64FFB" w:rsidRPr="005F6AEA" w:rsidRDefault="00E64FFB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E64FFB" w:rsidRPr="005F6AEA">
        <w:trPr>
          <w:tblHeader/>
        </w:trPr>
        <w:tc>
          <w:tcPr>
            <w:tcW w:w="49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E64FFB" w:rsidRPr="005F6AEA">
        <w:trPr>
          <w:tblHeader/>
        </w:trPr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D7308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к уровню предыдущего года (в сопоставимых  условиях)</w:t>
            </w:r>
          </w:p>
        </w:tc>
        <w:tc>
          <w:tcPr>
            <w:tcW w:w="1275" w:type="dxa"/>
          </w:tcPr>
          <w:p w:rsidR="00E64FFB" w:rsidRPr="005F6AEA" w:rsidRDefault="00E64FFB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D7308D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E64FFB" w:rsidRPr="005F6AEA" w:rsidRDefault="00E64FFB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D7308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="00E64FFB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E64FFB"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E64FFB" w:rsidRPr="000C3766" w:rsidRDefault="00E64FFB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D7308D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 w:rsidR="00E64FFB">
              <w:rPr>
                <w:kern w:val="2"/>
                <w:sz w:val="24"/>
                <w:szCs w:val="24"/>
              </w:rPr>
              <w:t>муницип</w:t>
            </w:r>
            <w:r w:rsidR="00E64FFB"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без учета безвозмездных поступлений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C87047">
      <w:pPr>
        <w:jc w:val="right"/>
        <w:rPr>
          <w:sz w:val="24"/>
          <w:szCs w:val="24"/>
        </w:rPr>
      </w:pPr>
    </w:p>
    <w:p w:rsidR="00E64FFB" w:rsidRPr="005F6AEA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Pr="005F6AEA" w:rsidRDefault="00E64FFB" w:rsidP="00C01EC1">
      <w:pPr>
        <w:pStyle w:val="af5"/>
        <w:ind w:left="9781"/>
        <w:jc w:val="right"/>
      </w:pPr>
      <w:r w:rsidRPr="005F6AEA">
        <w:lastRenderedPageBreak/>
        <w:t>Продолжение приложения № 1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E64FFB" w:rsidRPr="005F6AEA" w:rsidRDefault="00E64FFB" w:rsidP="00C01EC1">
      <w:pPr>
        <w:pStyle w:val="af5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</w:p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E64FFB" w:rsidRPr="005F6AEA">
        <w:trPr>
          <w:tblHeader/>
        </w:trPr>
        <w:tc>
          <w:tcPr>
            <w:tcW w:w="490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0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E64FFB" w:rsidRPr="005F6AEA">
        <w:trPr>
          <w:tblHeader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E64FFB" w:rsidRPr="005F6AEA">
        <w:trPr>
          <w:trHeight w:val="1194"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E64FFB" w:rsidRPr="005F6AEA" w:rsidRDefault="00E64FFB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rPr>
          <w:trHeight w:val="1977"/>
        </w:trPr>
        <w:tc>
          <w:tcPr>
            <w:tcW w:w="489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rPr>
          <w:trHeight w:val="3677"/>
        </w:trPr>
        <w:tc>
          <w:tcPr>
            <w:tcW w:w="489" w:type="dxa"/>
          </w:tcPr>
          <w:p w:rsidR="00E64FFB" w:rsidRPr="005F6AEA" w:rsidRDefault="00E64FFB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rPr>
          <w:trHeight w:val="2458"/>
        </w:trPr>
        <w:tc>
          <w:tcPr>
            <w:tcW w:w="489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1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626CB3">
      <w:pPr>
        <w:rPr>
          <w:kern w:val="2"/>
          <w:sz w:val="24"/>
          <w:szCs w:val="24"/>
        </w:rPr>
        <w:sectPr w:rsidR="00E64FFB" w:rsidRPr="005F6AEA" w:rsidSect="00C01EC1">
          <w:footerReference w:type="default" r:id="rId17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 2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E64FFB" w:rsidRPr="005F6AEA" w:rsidRDefault="00E64FFB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E64FFB" w:rsidRPr="005F6AEA">
        <w:tc>
          <w:tcPr>
            <w:tcW w:w="484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E64FFB" w:rsidRPr="005F6AEA" w:rsidRDefault="00E64FFB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E64FFB" w:rsidRPr="005F6AEA">
        <w:tc>
          <w:tcPr>
            <w:tcW w:w="484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5"/>
        <w:gridCol w:w="1906"/>
        <w:gridCol w:w="1085"/>
        <w:gridCol w:w="1317"/>
        <w:gridCol w:w="2866"/>
        <w:gridCol w:w="2388"/>
        <w:gridCol w:w="1887"/>
      </w:tblGrid>
      <w:tr w:rsidR="00E64FFB" w:rsidRPr="005F6AEA">
        <w:trPr>
          <w:tblHeader/>
        </w:trPr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D7308D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64FFB" w:rsidRPr="005F6AEA" w:rsidRDefault="00E64FFB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D7308D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D7308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E64FFB" w:rsidRPr="005F6AEA" w:rsidRDefault="00D7308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D7308D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 xml:space="preserve">подпрограммы </w:t>
              </w:r>
              <w:r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E64FFB" w:rsidRPr="005F6AEA" w:rsidRDefault="00D7308D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5F6AEA">
              <w:rPr>
                <w:sz w:val="24"/>
                <w:szCs w:val="24"/>
              </w:rPr>
              <w:lastRenderedPageBreak/>
              <w:t>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D7308D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E64FFB" w:rsidRPr="005F6AEA" w:rsidRDefault="00D7308D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64FFB" w:rsidRPr="005F6AEA">
              <w:rPr>
                <w:sz w:val="24"/>
                <w:szCs w:val="24"/>
              </w:rPr>
              <w:t>3,2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E64FFB" w:rsidRPr="005F6AEA" w:rsidRDefault="00E64FFB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E64FFB" w:rsidRPr="005F6AEA" w:rsidRDefault="00D7308D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="00E64FFB" w:rsidRPr="005F6AEA">
              <w:rPr>
                <w:sz w:val="24"/>
                <w:szCs w:val="24"/>
              </w:rPr>
              <w:t>1</w:t>
            </w:r>
          </w:p>
        </w:tc>
      </w:tr>
    </w:tbl>
    <w:p w:rsidR="00E64FFB" w:rsidRPr="005F6AEA" w:rsidRDefault="00E64FFB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E64FFB" w:rsidRDefault="00E64FFB" w:rsidP="00096DD5">
      <w:pPr>
        <w:widowControl w:val="0"/>
        <w:jc w:val="right"/>
      </w:pPr>
      <w:r w:rsidRPr="005F6AEA">
        <w:rPr>
          <w:kern w:val="2"/>
          <w:sz w:val="24"/>
          <w:szCs w:val="24"/>
        </w:rPr>
        <w:br w:type="page"/>
      </w:r>
      <w:r w:rsidRPr="005F6AEA">
        <w:rPr>
          <w:kern w:val="2"/>
          <w:sz w:val="24"/>
          <w:szCs w:val="24"/>
        </w:rPr>
        <w:lastRenderedPageBreak/>
        <w:t xml:space="preserve">Приложение № 3к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t>П</w:t>
      </w:r>
      <w:r>
        <w:rPr>
          <w:kern w:val="2"/>
          <w:sz w:val="24"/>
          <w:szCs w:val="24"/>
        </w:rPr>
        <w:t>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управления </w:t>
      </w:r>
    </w:p>
    <w:p w:rsidR="00E64FFB" w:rsidRPr="005F6AEA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64FFB" w:rsidRPr="005F6AEA">
        <w:trPr>
          <w:tblHeader/>
        </w:trPr>
        <w:tc>
          <w:tcPr>
            <w:tcW w:w="1807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0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26" w:type="dxa"/>
            <w:gridSpan w:val="4"/>
          </w:tcPr>
          <w:p w:rsidR="00E64FFB" w:rsidRPr="005F6AEA" w:rsidRDefault="00E64FFB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290" w:type="dxa"/>
            <w:gridSpan w:val="12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64FFB" w:rsidRPr="005F6AEA">
        <w:trPr>
          <w:tblHeader/>
        </w:trPr>
        <w:tc>
          <w:tcPr>
            <w:tcW w:w="1807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09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8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7"/>
        <w:gridCol w:w="1221"/>
        <w:gridCol w:w="327"/>
        <w:gridCol w:w="411"/>
        <w:gridCol w:w="684"/>
        <w:gridCol w:w="320"/>
        <w:gridCol w:w="865"/>
        <w:gridCol w:w="776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E64FFB" w:rsidRPr="005F6AEA" w:rsidTr="0057758B">
        <w:trPr>
          <w:tblHeader/>
        </w:trPr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64FFB" w:rsidRPr="005F6AEA" w:rsidTr="0057758B">
        <w:tc>
          <w:tcPr>
            <w:tcW w:w="1817" w:type="dxa"/>
            <w:vMerge w:val="restart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27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57758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47 014,1</w:t>
            </w:r>
          </w:p>
        </w:tc>
        <w:tc>
          <w:tcPr>
            <w:tcW w:w="776" w:type="dxa"/>
          </w:tcPr>
          <w:p w:rsidR="00E64FFB" w:rsidRPr="005F6AEA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E64FFB" w:rsidRPr="005F6AEA" w:rsidRDefault="0057758B" w:rsidP="005775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4 050,1</w:t>
            </w:r>
          </w:p>
        </w:tc>
        <w:tc>
          <w:tcPr>
            <w:tcW w:w="773" w:type="dxa"/>
          </w:tcPr>
          <w:p w:rsidR="00E64FFB" w:rsidRDefault="0057758B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4 846,1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57758B">
              <w:rPr>
                <w:spacing w:val="-10"/>
                <w:kern w:val="2"/>
                <w:sz w:val="24"/>
                <w:szCs w:val="24"/>
              </w:rPr>
              <w:t>7 014,1</w:t>
            </w:r>
          </w:p>
        </w:tc>
        <w:tc>
          <w:tcPr>
            <w:tcW w:w="776" w:type="dxa"/>
          </w:tcPr>
          <w:p w:rsidR="00E64FFB" w:rsidRPr="005F6AEA" w:rsidRDefault="00E64FF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B26FD">
              <w:rPr>
                <w:spacing w:val="-10"/>
                <w:kern w:val="2"/>
                <w:sz w:val="24"/>
                <w:szCs w:val="24"/>
              </w:rPr>
              <w:t> 439,2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E64FFB" w:rsidRPr="005F6AEA" w:rsidRDefault="0057758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4 050,1</w:t>
            </w:r>
          </w:p>
        </w:tc>
        <w:tc>
          <w:tcPr>
            <w:tcW w:w="773" w:type="dxa"/>
          </w:tcPr>
          <w:p w:rsidR="00E64FFB" w:rsidRDefault="0057758B" w:rsidP="0057758B">
            <w:r>
              <w:rPr>
                <w:spacing w:val="-10"/>
                <w:kern w:val="2"/>
                <w:sz w:val="24"/>
                <w:szCs w:val="24"/>
              </w:rPr>
              <w:t>4 846,1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1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57758B" w:rsidP="005775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47 014,</w:t>
            </w:r>
            <w:r w:rsidR="003B26FD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E64FFB" w:rsidRPr="005F6AEA" w:rsidRDefault="00E64FF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B26FD">
              <w:rPr>
                <w:spacing w:val="-10"/>
                <w:kern w:val="2"/>
                <w:sz w:val="24"/>
                <w:szCs w:val="24"/>
              </w:rPr>
              <w:t> 439,2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E64FFB" w:rsidRPr="005F6AEA" w:rsidRDefault="0057758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4 050,1</w:t>
            </w:r>
          </w:p>
        </w:tc>
        <w:tc>
          <w:tcPr>
            <w:tcW w:w="773" w:type="dxa"/>
          </w:tcPr>
          <w:p w:rsidR="00E64FFB" w:rsidRDefault="0057758B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4 846,1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758B" w:rsidRPr="005F6AEA" w:rsidTr="0057758B">
        <w:tc>
          <w:tcPr>
            <w:tcW w:w="1817" w:type="dxa"/>
            <w:vMerge w:val="restart"/>
          </w:tcPr>
          <w:p w:rsidR="0057758B" w:rsidRPr="005F6AEA" w:rsidRDefault="0057758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57758B" w:rsidRPr="005F6AEA" w:rsidRDefault="0057758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57758B" w:rsidRPr="005F6AEA" w:rsidRDefault="0057758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7758B" w:rsidRPr="005F6AEA" w:rsidRDefault="0057758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7758B" w:rsidRPr="005F6AEA" w:rsidRDefault="0057758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7758B" w:rsidRPr="005F6AEA" w:rsidRDefault="0057758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7758B" w:rsidRPr="005F6AEA" w:rsidRDefault="0057758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7758B" w:rsidRPr="005F6AEA" w:rsidRDefault="0057758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57758B" w:rsidRPr="005F6AEA" w:rsidRDefault="0057758B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47 014,1</w:t>
            </w:r>
          </w:p>
        </w:tc>
        <w:tc>
          <w:tcPr>
            <w:tcW w:w="776" w:type="dxa"/>
          </w:tcPr>
          <w:p w:rsidR="0057758B" w:rsidRPr="005F6AEA" w:rsidRDefault="0057758B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7758B" w:rsidRPr="005F6AEA" w:rsidRDefault="0057758B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7758B" w:rsidRPr="005F6AEA" w:rsidRDefault="0057758B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4 050,1</w:t>
            </w:r>
          </w:p>
        </w:tc>
        <w:tc>
          <w:tcPr>
            <w:tcW w:w="773" w:type="dxa"/>
          </w:tcPr>
          <w:p w:rsidR="0057758B" w:rsidRDefault="0057758B" w:rsidP="00DD1E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4 846,1</w:t>
            </w:r>
          </w:p>
        </w:tc>
        <w:tc>
          <w:tcPr>
            <w:tcW w:w="774" w:type="dxa"/>
          </w:tcPr>
          <w:p w:rsidR="0057758B" w:rsidRDefault="0057758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7758B" w:rsidRDefault="0057758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7758B" w:rsidRDefault="0057758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7758B" w:rsidRDefault="0057758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7758B" w:rsidRDefault="0057758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7758B" w:rsidRDefault="0057758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7758B" w:rsidRDefault="0057758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7758B" w:rsidRDefault="0057758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5" w:type="dxa"/>
          </w:tcPr>
          <w:p w:rsidR="00E64FFB" w:rsidRPr="00EB1308" w:rsidRDefault="0057758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40 281,3</w:t>
            </w:r>
          </w:p>
        </w:tc>
        <w:tc>
          <w:tcPr>
            <w:tcW w:w="776" w:type="dxa"/>
          </w:tcPr>
          <w:p w:rsidR="00E64FFB" w:rsidRPr="00EB1308" w:rsidRDefault="003E1602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3738,2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3568,4</w:t>
            </w:r>
          </w:p>
        </w:tc>
        <w:tc>
          <w:tcPr>
            <w:tcW w:w="7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57758B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57758B">
              <w:rPr>
                <w:spacing w:val="-10"/>
                <w:kern w:val="2"/>
                <w:sz w:val="24"/>
                <w:szCs w:val="24"/>
              </w:rPr>
              <w:t>97,9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57758B">
              <w:rPr>
                <w:spacing w:val="-10"/>
                <w:kern w:val="2"/>
                <w:sz w:val="24"/>
                <w:szCs w:val="24"/>
              </w:rPr>
              <w:t> 790,4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5" w:type="dxa"/>
          </w:tcPr>
          <w:p w:rsidR="00E64FFB" w:rsidRPr="00EB1308" w:rsidRDefault="00EB130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2 479,6</w:t>
            </w:r>
          </w:p>
        </w:tc>
        <w:tc>
          <w:tcPr>
            <w:tcW w:w="776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289,5</w:t>
            </w:r>
          </w:p>
        </w:tc>
        <w:tc>
          <w:tcPr>
            <w:tcW w:w="776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6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3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3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5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E64FFB" w:rsidRPr="00EB1308" w:rsidRDefault="0057758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3 504,1</w:t>
            </w:r>
          </w:p>
        </w:tc>
        <w:tc>
          <w:tcPr>
            <w:tcW w:w="776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1 251,2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933,2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508</w:t>
            </w:r>
            <w:r w:rsidR="00E64FFB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811,6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865" w:type="dxa"/>
          </w:tcPr>
          <w:p w:rsidR="00E64FFB" w:rsidRPr="00EB1308" w:rsidRDefault="00EB130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549,3</w:t>
            </w:r>
          </w:p>
        </w:tc>
        <w:tc>
          <w:tcPr>
            <w:tcW w:w="776" w:type="dxa"/>
          </w:tcPr>
          <w:p w:rsidR="00E64FFB" w:rsidRPr="00EB1308" w:rsidRDefault="00EB1308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54,3</w:t>
            </w:r>
          </w:p>
        </w:tc>
        <w:tc>
          <w:tcPr>
            <w:tcW w:w="7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E64FFB" w:rsidRPr="005F6AEA" w:rsidTr="0057758B">
        <w:trPr>
          <w:trHeight w:val="144"/>
        </w:trPr>
        <w:tc>
          <w:tcPr>
            <w:tcW w:w="1817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320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E64FFB" w:rsidRPr="00EB1308" w:rsidRDefault="0057758B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</w:t>
            </w:r>
            <w:r w:rsidR="00E64FFB" w:rsidRPr="00EB1308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6" w:type="dxa"/>
          </w:tcPr>
          <w:p w:rsidR="00E64FFB" w:rsidRPr="00EB1308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</w:t>
            </w:r>
            <w:r w:rsidR="00E64FF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D7308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4" w:anchor="sub_223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Основное мероприятие </w:t>
              </w:r>
              <w:r w:rsidR="00E64FFB"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.3.</w:t>
            </w:r>
          </w:p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2.4.</w:t>
            </w:r>
          </w:p>
          <w:p w:rsidR="00E64FFB" w:rsidRPr="005F6AEA" w:rsidRDefault="00E64FFB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865" w:type="dxa"/>
          </w:tcPr>
          <w:p w:rsidR="00E64FFB" w:rsidRDefault="00651B71" w:rsidP="00651B7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 xml:space="preserve">    149,8</w:t>
            </w:r>
          </w:p>
          <w:p w:rsidR="00651B71" w:rsidRPr="005F6AEA" w:rsidRDefault="00651B71" w:rsidP="00651B7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776" w:type="dxa"/>
          </w:tcPr>
          <w:p w:rsidR="00E64FFB" w:rsidRDefault="00651B71" w:rsidP="00651B71">
            <w:r>
              <w:rPr>
                <w:spacing w:val="-10"/>
                <w:kern w:val="2"/>
                <w:sz w:val="24"/>
                <w:szCs w:val="24"/>
              </w:rPr>
              <w:t>68,8</w:t>
            </w:r>
          </w:p>
        </w:tc>
        <w:tc>
          <w:tcPr>
            <w:tcW w:w="776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2.5.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5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  <w:vMerge w:val="restart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Примечание.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Список используемых сокращений: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ГРБС – главный распорядитель бюджетных средств;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РзПр– раздел, подраздел;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ЦСР – целевая статья расходов;</w:t>
      </w:r>
    </w:p>
    <w:p w:rsidR="00E64FFB" w:rsidRPr="007B68D8" w:rsidRDefault="00E64FFB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ВР – вид расходов.</w:t>
      </w:r>
      <w:bookmarkEnd w:id="23"/>
    </w:p>
    <w:p w:rsidR="00E64FFB" w:rsidRPr="00571505" w:rsidRDefault="00E64FFB" w:rsidP="00571505">
      <w:pPr>
        <w:pageBreakBefore/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lastRenderedPageBreak/>
        <w:t>Приложение № 4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к </w:t>
      </w:r>
      <w:hyperlink w:anchor="sub_1000" w:history="1">
        <w:r w:rsidRPr="00571505">
          <w:rPr>
            <w:kern w:val="2"/>
            <w:sz w:val="18"/>
            <w:szCs w:val="18"/>
          </w:rPr>
          <w:t xml:space="preserve">муниципальной программе </w:t>
        </w:r>
      </w:hyperlink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Первомайского сельского поселения «Управление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муниципальными финансами и создание 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условий для эффективного управления муниципальными финансами»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E64FFB" w:rsidRPr="005F6AEA">
        <w:tc>
          <w:tcPr>
            <w:tcW w:w="1836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 наименование подпро</w:t>
            </w:r>
            <w:r w:rsidRPr="0057150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Объем расходов,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6" w:type="dxa"/>
            <w:gridSpan w:val="12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E64FFB" w:rsidRPr="005F6AEA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9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3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64FFB" w:rsidRPr="005F6AEA" w:rsidRDefault="00E64FF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E64FFB" w:rsidRPr="005F6AEA" w:rsidTr="00651B71">
        <w:trPr>
          <w:tblHeader/>
        </w:trPr>
        <w:tc>
          <w:tcPr>
            <w:tcW w:w="18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51B71" w:rsidRPr="005F6AEA" w:rsidTr="00651B71">
        <w:tc>
          <w:tcPr>
            <w:tcW w:w="1836" w:type="dxa"/>
            <w:vMerge w:val="restart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Муниципальная программа Первомайского сельского поселения«Управлениемуниципальными финан</w:t>
            </w:r>
            <w:r w:rsidRPr="00571505">
              <w:rPr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571505">
              <w:rPr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69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47 014,1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4 050,1</w:t>
            </w:r>
          </w:p>
        </w:tc>
        <w:tc>
          <w:tcPr>
            <w:tcW w:w="785" w:type="dxa"/>
          </w:tcPr>
          <w:p w:rsidR="00651B71" w:rsidRDefault="00651B71" w:rsidP="00DD1E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4 846,1</w:t>
            </w:r>
          </w:p>
        </w:tc>
        <w:tc>
          <w:tcPr>
            <w:tcW w:w="875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6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651B71" w:rsidRPr="005F6AEA" w:rsidTr="00651B71">
        <w:tc>
          <w:tcPr>
            <w:tcW w:w="1836" w:type="dxa"/>
            <w:vMerge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47 014,1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4 050,1</w:t>
            </w:r>
          </w:p>
        </w:tc>
        <w:tc>
          <w:tcPr>
            <w:tcW w:w="785" w:type="dxa"/>
          </w:tcPr>
          <w:p w:rsidR="00651B71" w:rsidRDefault="00651B71" w:rsidP="00DD1E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4 846,1</w:t>
            </w:r>
          </w:p>
        </w:tc>
        <w:tc>
          <w:tcPr>
            <w:tcW w:w="875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6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местный бюджет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691"/>
        </w:trPr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1</w:t>
            </w:r>
          </w:p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«Долгосрочное финан-совое планирование»</w:t>
            </w:r>
          </w:p>
        </w:tc>
        <w:tc>
          <w:tcPr>
            <w:tcW w:w="1707" w:type="dxa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федерального </w:t>
            </w:r>
            <w:r w:rsidRPr="00571505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1B71" w:rsidRPr="005F6AEA" w:rsidTr="00651B71">
        <w:tc>
          <w:tcPr>
            <w:tcW w:w="1836" w:type="dxa"/>
            <w:vMerge w:val="restart"/>
          </w:tcPr>
          <w:p w:rsidR="00651B71" w:rsidRPr="00571505" w:rsidRDefault="00651B7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2</w:t>
            </w:r>
          </w:p>
          <w:p w:rsidR="00651B71" w:rsidRPr="005F6AEA" w:rsidRDefault="00651B7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71505">
              <w:rPr>
                <w:kern w:val="2"/>
                <w:sz w:val="22"/>
                <w:szCs w:val="22"/>
              </w:rPr>
              <w:t>«Нормативно-методи-ческое, информационное обеспечение и организа-ция бюджетного процесс-са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651B71" w:rsidRPr="005F6AEA" w:rsidRDefault="00651B7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47 014,1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4 050,1</w:t>
            </w:r>
          </w:p>
        </w:tc>
        <w:tc>
          <w:tcPr>
            <w:tcW w:w="785" w:type="dxa"/>
          </w:tcPr>
          <w:p w:rsidR="00651B71" w:rsidRDefault="00651B71" w:rsidP="00DD1E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4 846,1</w:t>
            </w:r>
          </w:p>
        </w:tc>
        <w:tc>
          <w:tcPr>
            <w:tcW w:w="875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6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651B71" w:rsidRPr="005F6AEA" w:rsidTr="00651B71">
        <w:tc>
          <w:tcPr>
            <w:tcW w:w="1836" w:type="dxa"/>
            <w:vMerge/>
          </w:tcPr>
          <w:p w:rsidR="00651B71" w:rsidRPr="005F6AEA" w:rsidRDefault="00651B7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651B71" w:rsidRPr="005F6AEA" w:rsidRDefault="00651B7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9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47 014,1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651B71" w:rsidRPr="005F6AEA" w:rsidRDefault="00651B71" w:rsidP="00DD1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4 050,1</w:t>
            </w:r>
          </w:p>
        </w:tc>
        <w:tc>
          <w:tcPr>
            <w:tcW w:w="785" w:type="dxa"/>
          </w:tcPr>
          <w:p w:rsidR="00651B71" w:rsidRDefault="00651B71" w:rsidP="00DD1E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4 846,1</w:t>
            </w:r>
          </w:p>
        </w:tc>
        <w:tc>
          <w:tcPr>
            <w:tcW w:w="875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6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3</w:t>
            </w:r>
          </w:p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170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754"/>
        </w:trPr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sectPr w:rsidR="00E64FFB" w:rsidRPr="005F6AEA" w:rsidSect="00571505">
      <w:footerReference w:type="default" r:id="rId26"/>
      <w:pgSz w:w="16839" w:h="11907" w:orient="landscape" w:code="9"/>
      <w:pgMar w:top="71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B4" w:rsidRDefault="006B78B4">
      <w:r>
        <w:separator/>
      </w:r>
    </w:p>
  </w:endnote>
  <w:endnote w:type="continuationSeparator" w:id="1">
    <w:p w:rsidR="006B78B4" w:rsidRDefault="006B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ED" w:rsidRDefault="00FC01ED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1B71">
      <w:rPr>
        <w:noProof/>
      </w:rPr>
      <w:t>2</w:t>
    </w:r>
    <w:r>
      <w:rPr>
        <w:noProof/>
      </w:rPr>
      <w:fldChar w:fldCharType="end"/>
    </w:r>
  </w:p>
  <w:p w:rsidR="00FC01ED" w:rsidRPr="002B3DC9" w:rsidRDefault="00FC01E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ED" w:rsidRDefault="00FC01ED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1B71">
      <w:rPr>
        <w:noProof/>
      </w:rPr>
      <w:t>13</w:t>
    </w:r>
    <w:r>
      <w:rPr>
        <w:noProof/>
      </w:rPr>
      <w:fldChar w:fldCharType="end"/>
    </w:r>
  </w:p>
  <w:p w:rsidR="00FC01ED" w:rsidRPr="003A61B7" w:rsidRDefault="00FC01ED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ED" w:rsidRDefault="00FC01ED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1B71">
      <w:rPr>
        <w:rStyle w:val="ab"/>
        <w:noProof/>
      </w:rPr>
      <w:t>23</w:t>
    </w:r>
    <w:r>
      <w:rPr>
        <w:rStyle w:val="ab"/>
      </w:rPr>
      <w:fldChar w:fldCharType="end"/>
    </w:r>
  </w:p>
  <w:p w:rsidR="00FC01ED" w:rsidRPr="002B3DC9" w:rsidRDefault="00FC01E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B4" w:rsidRDefault="006B78B4">
      <w:r>
        <w:separator/>
      </w:r>
    </w:p>
  </w:footnote>
  <w:footnote w:type="continuationSeparator" w:id="1">
    <w:p w:rsidR="006B78B4" w:rsidRDefault="006B7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36D4"/>
    <w:rsid w:val="00086713"/>
    <w:rsid w:val="00086736"/>
    <w:rsid w:val="0008783C"/>
    <w:rsid w:val="00090F06"/>
    <w:rsid w:val="00096DD5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0250"/>
    <w:rsid w:val="001833CF"/>
    <w:rsid w:val="00193F0F"/>
    <w:rsid w:val="001A4C4C"/>
    <w:rsid w:val="001B2D1C"/>
    <w:rsid w:val="001B436F"/>
    <w:rsid w:val="001C1D98"/>
    <w:rsid w:val="001D2690"/>
    <w:rsid w:val="001E1164"/>
    <w:rsid w:val="001E2A69"/>
    <w:rsid w:val="001E2B85"/>
    <w:rsid w:val="001E3C73"/>
    <w:rsid w:val="001E49D7"/>
    <w:rsid w:val="001F1C11"/>
    <w:rsid w:val="001F4BE3"/>
    <w:rsid w:val="001F6D02"/>
    <w:rsid w:val="001F6FE6"/>
    <w:rsid w:val="00211EEB"/>
    <w:rsid w:val="00213BD3"/>
    <w:rsid w:val="002144FE"/>
    <w:rsid w:val="00214DCB"/>
    <w:rsid w:val="00215B28"/>
    <w:rsid w:val="0023498F"/>
    <w:rsid w:val="00235061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8BF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60412"/>
    <w:rsid w:val="0036307C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B26FD"/>
    <w:rsid w:val="003C1B70"/>
    <w:rsid w:val="003C2F58"/>
    <w:rsid w:val="003D06C5"/>
    <w:rsid w:val="003D12D8"/>
    <w:rsid w:val="003D4025"/>
    <w:rsid w:val="003E1602"/>
    <w:rsid w:val="003E6C03"/>
    <w:rsid w:val="003F0659"/>
    <w:rsid w:val="0040097E"/>
    <w:rsid w:val="00407B71"/>
    <w:rsid w:val="0041128B"/>
    <w:rsid w:val="00411836"/>
    <w:rsid w:val="00414B6F"/>
    <w:rsid w:val="00416264"/>
    <w:rsid w:val="00425061"/>
    <w:rsid w:val="004272BB"/>
    <w:rsid w:val="00430D89"/>
    <w:rsid w:val="0043494C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4FB4"/>
    <w:rsid w:val="004871AA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577FE"/>
    <w:rsid w:val="00571505"/>
    <w:rsid w:val="005741DC"/>
    <w:rsid w:val="0057758B"/>
    <w:rsid w:val="0058085A"/>
    <w:rsid w:val="00584772"/>
    <w:rsid w:val="00585FB1"/>
    <w:rsid w:val="00587BF6"/>
    <w:rsid w:val="00593231"/>
    <w:rsid w:val="00597C67"/>
    <w:rsid w:val="005A3896"/>
    <w:rsid w:val="005A7F3B"/>
    <w:rsid w:val="005B282E"/>
    <w:rsid w:val="005B4FDE"/>
    <w:rsid w:val="005C5FF3"/>
    <w:rsid w:val="005D275E"/>
    <w:rsid w:val="005D70A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2CD4"/>
    <w:rsid w:val="00644AE1"/>
    <w:rsid w:val="00647B60"/>
    <w:rsid w:val="00650936"/>
    <w:rsid w:val="00651B71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B78B4"/>
    <w:rsid w:val="006C04BA"/>
    <w:rsid w:val="006C4146"/>
    <w:rsid w:val="006C7014"/>
    <w:rsid w:val="006C76E6"/>
    <w:rsid w:val="006D35A2"/>
    <w:rsid w:val="006D48DC"/>
    <w:rsid w:val="006D66C9"/>
    <w:rsid w:val="006D72A7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7410"/>
    <w:rsid w:val="00732442"/>
    <w:rsid w:val="007364F6"/>
    <w:rsid w:val="00740953"/>
    <w:rsid w:val="00741AF4"/>
    <w:rsid w:val="00744A7D"/>
    <w:rsid w:val="00746C62"/>
    <w:rsid w:val="00752F16"/>
    <w:rsid w:val="00757953"/>
    <w:rsid w:val="00760C3C"/>
    <w:rsid w:val="007631F4"/>
    <w:rsid w:val="007730B1"/>
    <w:rsid w:val="00782222"/>
    <w:rsid w:val="007936ED"/>
    <w:rsid w:val="00797DEC"/>
    <w:rsid w:val="007A333A"/>
    <w:rsid w:val="007A5AF3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8D7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1C88"/>
    <w:rsid w:val="00A154FC"/>
    <w:rsid w:val="00A15ED7"/>
    <w:rsid w:val="00A1638D"/>
    <w:rsid w:val="00A25D47"/>
    <w:rsid w:val="00A26E0A"/>
    <w:rsid w:val="00A30E81"/>
    <w:rsid w:val="00A34804"/>
    <w:rsid w:val="00A477B0"/>
    <w:rsid w:val="00A5323A"/>
    <w:rsid w:val="00A65AE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C0CB2"/>
    <w:rsid w:val="00AD4568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3D05"/>
    <w:rsid w:val="00CB43C1"/>
    <w:rsid w:val="00CB4FD9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D00358"/>
    <w:rsid w:val="00D00891"/>
    <w:rsid w:val="00D015B0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08D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1727F"/>
    <w:rsid w:val="00E2457C"/>
    <w:rsid w:val="00E3132E"/>
    <w:rsid w:val="00E36EA0"/>
    <w:rsid w:val="00E461F7"/>
    <w:rsid w:val="00E54B30"/>
    <w:rsid w:val="00E60DB1"/>
    <w:rsid w:val="00E61D4F"/>
    <w:rsid w:val="00E61F30"/>
    <w:rsid w:val="00E64FFB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1308"/>
    <w:rsid w:val="00EB2B00"/>
    <w:rsid w:val="00EB59ED"/>
    <w:rsid w:val="00EB7157"/>
    <w:rsid w:val="00EC04CA"/>
    <w:rsid w:val="00EC40AD"/>
    <w:rsid w:val="00ED169C"/>
    <w:rsid w:val="00ED1E8A"/>
    <w:rsid w:val="00ED2A6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B45E7"/>
    <w:rsid w:val="00FC01ED"/>
    <w:rsid w:val="00FC0C5F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364F6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basedOn w:val="a0"/>
    <w:uiPriority w:val="99"/>
    <w:rsid w:val="0036041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364F6"/>
    <w:rPr>
      <w:color w:val="0000FF"/>
      <w:u w:val="single"/>
    </w:rPr>
  </w:style>
  <w:style w:type="character" w:styleId="af">
    <w:name w:val="FollowedHyperlink"/>
    <w:basedOn w:val="a0"/>
    <w:uiPriority w:val="99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  <w:szCs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lang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shd w:val="clear" w:color="auto" w:fill="auto"/>
    </w:rPr>
  </w:style>
  <w:style w:type="character" w:customStyle="1" w:styleId="afff9">
    <w:name w:val="Не вступил в силу"/>
    <w:basedOn w:val="afa"/>
    <w:uiPriority w:val="99"/>
    <w:rsid w:val="007364F6"/>
    <w:rPr>
      <w:color w:val="000000"/>
      <w:shd w:val="clear" w:color="auto" w:fill="auto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strike/>
      <w:color w:val="auto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7230-B17E-43DA-984A-CC582D3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ПК</cp:lastModifiedBy>
  <cp:revision>2</cp:revision>
  <cp:lastPrinted>2020-01-13T08:39:00Z</cp:lastPrinted>
  <dcterms:created xsi:type="dcterms:W3CDTF">2020-05-26T11:21:00Z</dcterms:created>
  <dcterms:modified xsi:type="dcterms:W3CDTF">2020-05-26T11:21:00Z</dcterms:modified>
</cp:coreProperties>
</file>