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E1" w:rsidRDefault="008B30E1">
      <w:pPr>
        <w:jc w:val="center"/>
        <w:rPr>
          <w:b/>
          <w:sz w:val="36"/>
          <w:szCs w:val="36"/>
        </w:rPr>
      </w:pP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КАШАРСКИЙ РАЙОН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322E9">
        <w:rPr>
          <w:bCs/>
          <w:sz w:val="28"/>
          <w:szCs w:val="28"/>
        </w:rPr>
        <w:t>ПЕРВОМАЙ</w:t>
      </w:r>
      <w:r>
        <w:rPr>
          <w:bCs/>
          <w:sz w:val="28"/>
          <w:szCs w:val="28"/>
        </w:rPr>
        <w:t>СКОЕ СЕЛЬСКОЕ ПОСЕЛЕНИЕ»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1322E9">
        <w:rPr>
          <w:bCs/>
          <w:sz w:val="28"/>
          <w:szCs w:val="28"/>
        </w:rPr>
        <w:t>ПЕРВОМАЙ</w:t>
      </w:r>
      <w:r>
        <w:rPr>
          <w:bCs/>
          <w:sz w:val="28"/>
          <w:szCs w:val="28"/>
        </w:rPr>
        <w:t>СКОГО СЕЛЬСКОГО ПОСЕЛЕНИЯ</w:t>
      </w:r>
    </w:p>
    <w:p w:rsidR="008B30E1" w:rsidRDefault="008B30E1">
      <w:pPr>
        <w:pStyle w:val="1"/>
        <w:spacing w:line="240" w:lineRule="auto"/>
        <w:rPr>
          <w:b w:val="0"/>
          <w:szCs w:val="28"/>
        </w:rPr>
      </w:pPr>
    </w:p>
    <w:p w:rsidR="008B30E1" w:rsidRDefault="008B30E1">
      <w:pPr>
        <w:jc w:val="center"/>
        <w:rPr>
          <w:b/>
          <w:sz w:val="26"/>
          <w:szCs w:val="26"/>
        </w:rPr>
      </w:pPr>
    </w:p>
    <w:p w:rsidR="008B30E1" w:rsidRDefault="005207A4">
      <w:pPr>
        <w:jc w:val="center"/>
      </w:pPr>
      <w:r>
        <w:rPr>
          <w:sz w:val="28"/>
          <w:szCs w:val="28"/>
        </w:rPr>
        <w:t>ПОСТАНОВЛЕНИЕ</w:t>
      </w:r>
    </w:p>
    <w:p w:rsidR="008B30E1" w:rsidRDefault="005207A4">
      <w:r>
        <w:rPr>
          <w:sz w:val="28"/>
          <w:szCs w:val="28"/>
        </w:rPr>
        <w:t xml:space="preserve">07.06.2018г                                         № </w:t>
      </w:r>
      <w:r w:rsidR="001322E9">
        <w:rPr>
          <w:sz w:val="28"/>
          <w:szCs w:val="28"/>
        </w:rPr>
        <w:t>52.1</w:t>
      </w:r>
      <w:r w:rsidR="00AA3C9E">
        <w:rPr>
          <w:sz w:val="28"/>
          <w:szCs w:val="28"/>
        </w:rPr>
        <w:t xml:space="preserve">                                     </w:t>
      </w:r>
      <w:r w:rsidR="001322E9">
        <w:rPr>
          <w:sz w:val="28"/>
          <w:szCs w:val="28"/>
        </w:rPr>
        <w:t>с.Первомайское</w:t>
      </w:r>
    </w:p>
    <w:p w:rsidR="008B30E1" w:rsidRDefault="008B30E1">
      <w:pPr>
        <w:spacing w:line="204" w:lineRule="auto"/>
        <w:jc w:val="center"/>
        <w:rPr>
          <w:spacing w:val="30"/>
          <w:sz w:val="24"/>
          <w:szCs w:val="28"/>
        </w:rPr>
      </w:pPr>
    </w:p>
    <w:p w:rsidR="008B30E1" w:rsidRDefault="008B30E1">
      <w:pPr>
        <w:spacing w:line="204" w:lineRule="auto"/>
        <w:jc w:val="center"/>
        <w:rPr>
          <w:spacing w:val="30"/>
          <w:sz w:val="24"/>
          <w:szCs w:val="28"/>
        </w:rPr>
      </w:pPr>
    </w:p>
    <w:p w:rsidR="008B30E1" w:rsidRPr="001322E9" w:rsidRDefault="005207A4" w:rsidP="00B45AAB">
      <w:pPr>
        <w:widowControl w:val="0"/>
        <w:jc w:val="center"/>
        <w:rPr>
          <w:sz w:val="28"/>
          <w:szCs w:val="28"/>
        </w:rPr>
      </w:pPr>
      <w:r w:rsidRPr="001322E9">
        <w:rPr>
          <w:b/>
          <w:sz w:val="28"/>
          <w:szCs w:val="28"/>
        </w:rPr>
        <w:t>Организация осуществления закупок товаров, работ,</w:t>
      </w:r>
    </w:p>
    <w:p w:rsidR="00B45AAB" w:rsidRPr="001322E9" w:rsidRDefault="005207A4" w:rsidP="00B45AAB">
      <w:pPr>
        <w:jc w:val="center"/>
        <w:rPr>
          <w:sz w:val="28"/>
          <w:szCs w:val="28"/>
        </w:rPr>
      </w:pPr>
      <w:r w:rsidRPr="001322E9">
        <w:rPr>
          <w:b/>
          <w:sz w:val="28"/>
          <w:szCs w:val="28"/>
        </w:rPr>
        <w:t>услуг у единственного поставщика (подрядчика, исполнителя)</w:t>
      </w:r>
      <w:r w:rsidR="00B45AAB" w:rsidRPr="001322E9">
        <w:rPr>
          <w:sz w:val="28"/>
          <w:szCs w:val="28"/>
        </w:rPr>
        <w:t xml:space="preserve"> </w:t>
      </w:r>
      <w:r w:rsidR="00B45AAB" w:rsidRPr="001322E9">
        <w:rPr>
          <w:b/>
          <w:sz w:val="28"/>
          <w:szCs w:val="28"/>
        </w:rPr>
        <w:t xml:space="preserve">для обеспечения  муниципальных нужд  </w:t>
      </w:r>
      <w:r w:rsidR="001322E9" w:rsidRPr="001322E9">
        <w:rPr>
          <w:b/>
          <w:sz w:val="28"/>
          <w:szCs w:val="28"/>
        </w:rPr>
        <w:t>Первомай</w:t>
      </w:r>
      <w:r w:rsidR="00B45AAB" w:rsidRPr="001322E9">
        <w:rPr>
          <w:b/>
          <w:sz w:val="28"/>
          <w:szCs w:val="28"/>
        </w:rPr>
        <w:t>ского сельского поселения</w:t>
      </w:r>
      <w:r w:rsidR="00B45AAB" w:rsidRPr="001322E9">
        <w:rPr>
          <w:sz w:val="28"/>
          <w:szCs w:val="28"/>
        </w:rPr>
        <w:t>.</w:t>
      </w:r>
    </w:p>
    <w:p w:rsidR="008B30E1" w:rsidRDefault="008B30E1">
      <w:pPr>
        <w:widowControl w:val="0"/>
        <w:rPr>
          <w:b/>
          <w:sz w:val="28"/>
        </w:rPr>
      </w:pPr>
    </w:p>
    <w:p w:rsidR="008B30E1" w:rsidRDefault="008B30E1">
      <w:pPr>
        <w:widowControl w:val="0"/>
        <w:spacing w:line="204" w:lineRule="auto"/>
        <w:jc w:val="center"/>
        <w:rPr>
          <w:sz w:val="24"/>
          <w:highlight w:val="yellow"/>
        </w:rPr>
      </w:pPr>
    </w:p>
    <w:p w:rsidR="008B30E1" w:rsidRDefault="008B30E1">
      <w:pPr>
        <w:widowControl w:val="0"/>
        <w:spacing w:line="204" w:lineRule="auto"/>
        <w:jc w:val="center"/>
        <w:rPr>
          <w:sz w:val="24"/>
          <w:highlight w:val="yellow"/>
        </w:rPr>
      </w:pPr>
    </w:p>
    <w:p w:rsidR="008B30E1" w:rsidRDefault="005207A4">
      <w:pPr>
        <w:widowControl w:val="0"/>
        <w:ind w:firstLine="709"/>
        <w:jc w:val="both"/>
      </w:pPr>
      <w:r>
        <w:rPr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 для обеспечения  муниципальных  нужд, обеспечения гласности и прозрачности осуществления закупок  </w:t>
      </w:r>
    </w:p>
    <w:p w:rsidR="008B30E1" w:rsidRDefault="005207A4">
      <w:pPr>
        <w:widowControl w:val="0"/>
        <w:ind w:firstLine="709"/>
        <w:jc w:val="center"/>
      </w:pPr>
      <w:r>
        <w:rPr>
          <w:b/>
          <w:sz w:val="28"/>
          <w:szCs w:val="28"/>
        </w:rPr>
        <w:t>ПОСТАНОВЛЯЮ :</w:t>
      </w:r>
    </w:p>
    <w:p w:rsidR="008B30E1" w:rsidRDefault="008B30E1">
      <w:pPr>
        <w:widowControl w:val="0"/>
        <w:ind w:firstLine="709"/>
        <w:jc w:val="both"/>
        <w:rPr>
          <w:sz w:val="28"/>
          <w:szCs w:val="28"/>
        </w:rPr>
      </w:pPr>
    </w:p>
    <w:p w:rsidR="008B30E1" w:rsidRDefault="005207A4">
      <w:pPr>
        <w:pStyle w:val="af0"/>
        <w:widowControl w:val="0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1. Утвердить Положение об организации осуществления закупок товаров, работ, услуг у единственного поставщика (подрядчика, исполнителя) для обеспечения  муниципальных  нужд  </w:t>
      </w:r>
      <w:r w:rsidR="001322E9">
        <w:rPr>
          <w:sz w:val="28"/>
          <w:szCs w:val="28"/>
        </w:rPr>
        <w:t>Первомай</w:t>
      </w:r>
      <w:r w:rsidR="00AA3C9E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  согласно приложению.</w:t>
      </w:r>
    </w:p>
    <w:p w:rsidR="008B30E1" w:rsidRDefault="005207A4">
      <w:pPr>
        <w:pStyle w:val="af0"/>
        <w:widowControl w:val="0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2. Администрации </w:t>
      </w:r>
      <w:r w:rsidR="001322E9">
        <w:rPr>
          <w:sz w:val="28"/>
          <w:szCs w:val="28"/>
        </w:rPr>
        <w:t>Первомай</w:t>
      </w:r>
      <w:r w:rsidR="00AA3C9E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   и подведомственным им организациям организовать осуществление закупок товаров, работ, услуг для муниципальных  нужд  у единственного поставщика (подрядчика, исполнителя) в случаях, предусмотренных пунктами 4 и 5 части 1 статьи 93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нужд», с использованием электронного ресурса, расположенного в информационно-телекоммуникационной сети «Интернет» по адресу: rpmz.donland.ru.</w:t>
      </w:r>
    </w:p>
    <w:p w:rsidR="008B30E1" w:rsidRDefault="005207A4">
      <w:pPr>
        <w:pStyle w:val="af0"/>
        <w:widowControl w:val="0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3. Настоящее постановление  вступает в силу с даты подписания и подлежит размещению на официальном сайте Администрации </w:t>
      </w:r>
      <w:r w:rsidR="001322E9">
        <w:rPr>
          <w:sz w:val="28"/>
          <w:szCs w:val="28"/>
        </w:rPr>
        <w:t>Первомай</w:t>
      </w:r>
      <w:r w:rsidR="00AA3C9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</w:t>
      </w:r>
    </w:p>
    <w:p w:rsidR="008B30E1" w:rsidRDefault="005207A4">
      <w:pPr>
        <w:pStyle w:val="af0"/>
        <w:widowControl w:val="0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4.Контроль за исполнением настоящего  постановления  оставляю за собой.</w:t>
      </w:r>
    </w:p>
    <w:p w:rsidR="008B30E1" w:rsidRDefault="005207A4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8B30E1" w:rsidRDefault="005207A4">
      <w:pPr>
        <w:tabs>
          <w:tab w:val="left" w:pos="2400"/>
          <w:tab w:val="left" w:pos="7655"/>
        </w:tabs>
      </w:pPr>
      <w:r>
        <w:rPr>
          <w:sz w:val="28"/>
          <w:szCs w:val="24"/>
        </w:rPr>
        <w:t xml:space="preserve">                     </w:t>
      </w:r>
    </w:p>
    <w:p w:rsidR="008B30E1" w:rsidRDefault="001322E9">
      <w:pPr>
        <w:tabs>
          <w:tab w:val="left" w:pos="2400"/>
          <w:tab w:val="left" w:pos="7655"/>
        </w:tabs>
      </w:pPr>
      <w:r>
        <w:rPr>
          <w:sz w:val="28"/>
          <w:szCs w:val="24"/>
        </w:rPr>
        <w:t>Глава   А</w:t>
      </w:r>
      <w:r w:rsidR="005207A4">
        <w:rPr>
          <w:sz w:val="28"/>
          <w:szCs w:val="24"/>
        </w:rPr>
        <w:t>дминистрации</w:t>
      </w:r>
    </w:p>
    <w:p w:rsidR="008B30E1" w:rsidRDefault="001322E9">
      <w:pPr>
        <w:tabs>
          <w:tab w:val="left" w:pos="2400"/>
          <w:tab w:val="left" w:pos="7655"/>
        </w:tabs>
      </w:pPr>
      <w:r>
        <w:rPr>
          <w:sz w:val="28"/>
          <w:szCs w:val="24"/>
        </w:rPr>
        <w:t>Первомай</w:t>
      </w:r>
      <w:r w:rsidR="00AA3C9E">
        <w:rPr>
          <w:sz w:val="28"/>
          <w:szCs w:val="24"/>
        </w:rPr>
        <w:t>ского</w:t>
      </w:r>
      <w:r w:rsidR="005207A4">
        <w:rPr>
          <w:sz w:val="28"/>
          <w:szCs w:val="24"/>
        </w:rPr>
        <w:t xml:space="preserve"> сельского поселения                           </w:t>
      </w:r>
      <w:r w:rsidR="00AA3C9E">
        <w:rPr>
          <w:sz w:val="28"/>
          <w:szCs w:val="24"/>
        </w:rPr>
        <w:t xml:space="preserve">           </w:t>
      </w:r>
      <w:r>
        <w:rPr>
          <w:sz w:val="28"/>
          <w:szCs w:val="24"/>
        </w:rPr>
        <w:t>И.А.Романченко</w:t>
      </w:r>
      <w:r w:rsidR="005207A4">
        <w:rPr>
          <w:sz w:val="28"/>
          <w:szCs w:val="24"/>
        </w:rPr>
        <w:t xml:space="preserve">                                                                                    </w:t>
      </w:r>
      <w:r w:rsidR="005207A4">
        <w:br w:type="page"/>
      </w:r>
    </w:p>
    <w:p w:rsidR="008B30E1" w:rsidRDefault="005207A4">
      <w:pPr>
        <w:ind w:left="6237" w:firstLine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B30E1" w:rsidRDefault="005207A4">
      <w:pPr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B30E1" w:rsidRDefault="005207A4">
      <w:pPr>
        <w:ind w:left="6237"/>
        <w:jc w:val="center"/>
        <w:outlineLvl w:val="0"/>
      </w:pPr>
      <w:r>
        <w:rPr>
          <w:sz w:val="28"/>
          <w:szCs w:val="28"/>
        </w:rPr>
        <w:t xml:space="preserve">От 07.06.2018г №   </w:t>
      </w:r>
      <w:r w:rsidR="001322E9">
        <w:rPr>
          <w:sz w:val="28"/>
          <w:szCs w:val="28"/>
        </w:rPr>
        <w:t>52.1</w:t>
      </w:r>
    </w:p>
    <w:p w:rsidR="008B30E1" w:rsidRDefault="008B30E1">
      <w:pPr>
        <w:jc w:val="center"/>
        <w:rPr>
          <w:sz w:val="28"/>
          <w:szCs w:val="28"/>
        </w:rPr>
      </w:pPr>
    </w:p>
    <w:p w:rsidR="008B30E1" w:rsidRDefault="008B30E1">
      <w:pPr>
        <w:jc w:val="center"/>
        <w:rPr>
          <w:sz w:val="28"/>
          <w:szCs w:val="28"/>
        </w:rPr>
      </w:pPr>
    </w:p>
    <w:p w:rsidR="008B30E1" w:rsidRDefault="00520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B30E1" w:rsidRDefault="00520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осуществления закупок товаров, работ, </w:t>
      </w:r>
    </w:p>
    <w:p w:rsidR="008B30E1" w:rsidRDefault="00520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у единственного поставщика (подрядчика, исполнителя) </w:t>
      </w:r>
    </w:p>
    <w:p w:rsidR="008B30E1" w:rsidRDefault="005207A4">
      <w:pPr>
        <w:jc w:val="center"/>
      </w:pPr>
      <w:r>
        <w:rPr>
          <w:sz w:val="28"/>
          <w:szCs w:val="28"/>
        </w:rPr>
        <w:t xml:space="preserve">для обеспечения  муниципальных нужд  </w:t>
      </w:r>
      <w:r w:rsidR="001322E9">
        <w:rPr>
          <w:sz w:val="28"/>
          <w:szCs w:val="28"/>
        </w:rPr>
        <w:t>Первомай</w:t>
      </w:r>
      <w:r w:rsidR="00AA3C9E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поселения.</w:t>
      </w:r>
    </w:p>
    <w:p w:rsidR="008B30E1" w:rsidRDefault="008B30E1">
      <w:pPr>
        <w:jc w:val="center"/>
        <w:rPr>
          <w:sz w:val="28"/>
          <w:szCs w:val="28"/>
        </w:rPr>
      </w:pPr>
    </w:p>
    <w:p w:rsidR="008B30E1" w:rsidRDefault="008B30E1">
      <w:pPr>
        <w:jc w:val="center"/>
        <w:rPr>
          <w:sz w:val="28"/>
          <w:szCs w:val="28"/>
        </w:rPr>
      </w:pPr>
    </w:p>
    <w:p w:rsidR="008B30E1" w:rsidRDefault="005207A4">
      <w:pPr>
        <w:ind w:firstLine="709"/>
        <w:jc w:val="both"/>
      </w:pPr>
      <w:r>
        <w:rPr>
          <w:sz w:val="28"/>
          <w:szCs w:val="28"/>
        </w:rPr>
        <w:t xml:space="preserve">1. Настоящее Положение определяет процедуру осуществления Администрации </w:t>
      </w:r>
      <w:r w:rsidR="001322E9">
        <w:rPr>
          <w:sz w:val="28"/>
          <w:szCs w:val="28"/>
        </w:rPr>
        <w:t>Первомай</w:t>
      </w:r>
      <w:r w:rsidR="00AA3C9E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  и подведомственными им организациями закупок товаров, работ, услуг для  муниципальных нужд  у единственного поставщика (подрядчика, исполнителя) в случаях, предусмотренных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 использованием электронного ресурса, расположенного в информационно-телекоммуникационной сети «Интернет» по адресу: rpmz.donland.ru</w:t>
      </w:r>
      <w:r>
        <w:rPr>
          <w:sz w:val="28"/>
          <w:szCs w:val="28"/>
        </w:rPr>
        <w:br/>
        <w:t>(далее – региональный портал закупок малого объема, Портал).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Для целей настоящего Положения используются следующие понятия: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 заказчика – сформированная заказчиком в электронном виде и опубликованная на Портале информация о закупке товаров, работ, услуг;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 малого объема – закупка у единственного поставщика (подрядчика, исполнителя) (далее – поставщик) в соответствии с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44-ФЗ);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закупке – сформированное заказчиком в электронном виде предложение заключить договор на поставку товаров, выполнение работ, оказание услуг из перечня размещенных на Портале предложений о продаже, направляемое в адрес поставщика;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продаже – сформированный поставщиком в электронном виде и опубликованный на Портале перечень товаров, работ, услуг для последующего заключения договора с заказчиком;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поставщика – сформированное поставщиком в электронном виде на Портале предложение на закупку заказчика, содержащее стоимость и подтверждающие документы (если требование установлено заказчиком);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фактов ненадлежащего исполнения обязательств поставщиками (подрядчиками, исполнителями) – совокупность сведений, содержащих информацию о ненадлежащем исполнении обязательств поставщиками (подрядчиками, исполнителями) по результатам осуществления закупок на региональном портале закупок малого объема;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фактов ненадлежащего использования заказчиками регионального портала закупок малого объема – совокупность сведений, содержащих </w:t>
      </w:r>
      <w:r>
        <w:rPr>
          <w:sz w:val="28"/>
          <w:szCs w:val="28"/>
        </w:rPr>
        <w:lastRenderedPageBreak/>
        <w:t>информацию о ненадлежащем использовании заказчиками регионального портала закупок малого объема;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закупки – поставщик (подрядчик, исполнитель), направивший предложение поставщика на закупку заказчика.</w:t>
      </w:r>
    </w:p>
    <w:p w:rsidR="008B30E1" w:rsidRDefault="005207A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Портал имеет открытую и закрытую части.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Открытая часть Портала предназначена для поиска и просмотра на сайте Портала информации о закупках заказчиков и предложениях о продаже в общем доступе.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открытой части Портала авторизация с использованием электронной подписи или посредством ввода логина и пароля не требуется.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Закрытая часть Портала предназначена для осуществления закупок через личный кабинет Заказчика.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закрытой части Портала требуется авторизация с использованием электронной подписи.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Документы, опубликованные в электронной форме и подписанные электронной подписью, имеют такую же юридическую силу, как и подписанные в письменной форме на бумажном носителе.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>
        <w:rPr>
          <w:sz w:val="28"/>
          <w:szCs w:val="28"/>
        </w:rPr>
        <w:t>Использование электронной подписи на Портале регламентируется Федеральным законом от 06.04.2011 № 63-ФЗ «Об электронной подписи».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Заказчик может осуществлять закупки малого объема без использования электронного ресурса в отношении закупок товаров, работ, услуг, предусмотренных в приложении к настоящему Положению.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Заказчик имеет возможность осуществить закупку малого объема путем опубликования на Портале закупки заказчика или путем формирования предложения о закупке из перечня предложений о продаже, размещенных на Портале.</w:t>
      </w:r>
    </w:p>
    <w:p w:rsidR="008B30E1" w:rsidRDefault="005207A4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Заказчик при опубликовании закупки малого объема устанавливает условия и срок проведения такой закупки. Срок приема предложений поставщиков на закупку заказчика составляет не менее двух рабочих дней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 момента опубликования закупки малого объема на Портале.</w:t>
      </w:r>
    </w:p>
    <w:p w:rsidR="008B30E1" w:rsidRDefault="005207A4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 случае срочной потребности заказчик имеет возможность осуществить срочную закупку малого объема. Срок приема предложений поставщиков на срочную закупку заказчика составляет 24 часа с момента опубликования закупки малого объема на Портале.</w:t>
      </w:r>
    </w:p>
    <w:p w:rsidR="008B30E1" w:rsidRDefault="005207A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Заказчик до окончания срока приема предложений поставщиков на закупку заказчика имеет возможность внести изменения в опубликованную закупку малого объема без сокращения срока приема предложений поставщиков на закупку заказчика.</w:t>
      </w:r>
    </w:p>
    <w:p w:rsidR="008B30E1" w:rsidRDefault="005207A4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Заказчик до окончания срока подачи предложений поставщиков на закупку заказчика при наличии обоснованной необходимости имеет возможность отменить опубликованную на Портале закупку малого объема.</w:t>
      </w:r>
    </w:p>
    <w:p w:rsidR="008B30E1" w:rsidRDefault="005207A4">
      <w:pPr>
        <w:pStyle w:val="af0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14. Условия закупки малого объема формируются заказчиком в закупке заказчика в соответствии с потребностями заказчика.</w:t>
      </w:r>
    </w:p>
    <w:p w:rsidR="008B30E1" w:rsidRDefault="005207A4">
      <w:pPr>
        <w:pStyle w:val="af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При формировании закупки заказчик в поле «Документы закупки» размещает проект договора.</w:t>
      </w:r>
    </w:p>
    <w:p w:rsidR="008B30E1" w:rsidRDefault="005207A4">
      <w:pPr>
        <w:pStyle w:val="af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 До окончания срока подачи предложений предложение поставщика может быть изменено в части корректировки цены договора.</w:t>
      </w:r>
    </w:p>
    <w:p w:rsidR="008B30E1" w:rsidRDefault="005207A4">
      <w:pPr>
        <w:pStyle w:val="af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Заказчик в течение двух рабочих дней после окончания срока подачи предложений поставщиков на закупку заказчика рассматривает поданные предложения поставщиков и принимает решение о соответствии или несоответствии поданных предложений указанным в закупке заказчика условиям.</w:t>
      </w:r>
    </w:p>
    <w:p w:rsidR="008B30E1" w:rsidRDefault="005207A4">
      <w:pPr>
        <w:pStyle w:val="af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осуществления срочной закупки заказчик в день окончания срока подачи предложений поставщиков на закупку заказчика рассматривает поданные предложения поставщиков и принимает решение о соответствии или несоответствии поданных предложений указанным в закупке заказчика условиям.</w:t>
      </w:r>
    </w:p>
    <w:p w:rsidR="008B30E1" w:rsidRDefault="005207A4">
      <w:pPr>
        <w:pStyle w:val="af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 поставщиков заказчик определяет поставщика, с которым заключается договор.</w:t>
      </w:r>
    </w:p>
    <w:p w:rsidR="008B30E1" w:rsidRDefault="005207A4">
      <w:pPr>
        <w:pStyle w:val="af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предложений поставщиков на закупку заказчика автоматически формируется протокол рассмотрения, в котором отражаются сведения о соответствии и несоответствии поданных предложений указанным в закупке заказчика условиям.</w:t>
      </w:r>
    </w:p>
    <w:p w:rsidR="008B30E1" w:rsidRDefault="005207A4">
      <w:pPr>
        <w:pStyle w:val="af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Основаниями отклонения предложения поставщика на закупку заказчика являются:</w:t>
      </w:r>
    </w:p>
    <w:p w:rsidR="008B30E1" w:rsidRDefault="005207A4">
      <w:pPr>
        <w:pStyle w:val="af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поставщика не соответствует требованиям, установленным в закупке заказчика;</w:t>
      </w:r>
    </w:p>
    <w:p w:rsidR="008B30E1" w:rsidRDefault="005207A4">
      <w:pPr>
        <w:pStyle w:val="af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поставщике содержатся в реестре недобросовестных поставщиков (подрядчиков, исполнителей), предусмотренном статьей 104 Федерального закона от 05.04.2013 № 44-ФЗ, статьей 5 Федерального закона от 18.07.2011 № 223 «О закупках товаров, работ, услуг отдельными видами юридических лиц» (в случае, если требование об отсутствии сведений о поставщике в реестре недобросовестных поставщиков было установлено заказчиком);</w:t>
      </w:r>
    </w:p>
    <w:p w:rsidR="008B30E1" w:rsidRDefault="005207A4">
      <w:pPr>
        <w:pStyle w:val="af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поставщике содержатся в разделе «Реестр фактов ненадлежащего исполнения обязательств поставщиками (подрядчиками, исполнителями)» Портала.</w:t>
      </w:r>
    </w:p>
    <w:p w:rsidR="008B30E1" w:rsidRDefault="005207A4">
      <w:pPr>
        <w:pStyle w:val="af0"/>
        <w:tabs>
          <w:tab w:val="left" w:pos="142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Если по окончании срока, указанного в пунктах 10, 11 настоящего Положения, не поступило ни одного предложения или все предложения были отклонены как несоответствующие требованиям закупки заказчика, закупка заказчика признается несостоявшейся.</w:t>
      </w:r>
    </w:p>
    <w:p w:rsidR="008B30E1" w:rsidRDefault="005207A4">
      <w:pPr>
        <w:pStyle w:val="af0"/>
        <w:tabs>
          <w:tab w:val="left" w:pos="142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В случае признания закупки заказчика несостоявшейся заказчик вправе: </w:t>
      </w:r>
    </w:p>
    <w:p w:rsidR="008B30E1" w:rsidRDefault="005207A4">
      <w:pPr>
        <w:tabs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закупку заказчика;</w:t>
      </w:r>
    </w:p>
    <w:p w:rsidR="008B30E1" w:rsidRDefault="005207A4">
      <w:pPr>
        <w:tabs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продлить закупку один раз на семь рабочих дней (один день при осуществлении срочных закупок) от текущей даты путем активации в личном кабинете функции автоматического продления;</w:t>
      </w:r>
    </w:p>
    <w:p w:rsidR="008B30E1" w:rsidRDefault="005207A4">
      <w:pPr>
        <w:tabs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вне Портала с поставщиком, не подавшим предложение на закупку заказчика. При этом договор заключается согласно условиям несостоявшейся закупки заказчика (за исключением сроков поставки товаров, выполнения работ, оказания услуг), установленным заказчиком.</w:t>
      </w:r>
    </w:p>
    <w:p w:rsidR="008B30E1" w:rsidRDefault="005207A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 Заказчик имеет возможность осуществить закупку малого объема путем формирования предложения о закупке из перечня предложений о продаже, размещенного на Портале.</w:t>
      </w:r>
    </w:p>
    <w:p w:rsidR="008B30E1" w:rsidRDefault="005207A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Заказчик формирует и направляет предложение о закупке в адрес поставщика, опубликовавшего на Портале предложение о продаже, которое содержит условия, соответствующие потребностям заказчика, и имеет цену, не превышающую начальную (максимальную) цену договора, определенную заказчиком.</w:t>
      </w:r>
    </w:p>
    <w:p w:rsidR="008B30E1" w:rsidRDefault="005207A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В случае, если заказчиком принято решение заключить договор вне Портала, заказчик самостоятельно формирует протокол рассмотрения предложений и в обязательном порядке публикует указанный документ после завершения рассмотрения предложений поставщиков.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При осуществлении закупки малого объема путем опубликования на Портале закупки заказчика договор заключается с поставщиком, который направил предложение, соответствующее условиям закупки заказчика, по наименьшей цене. При наличии нескольких предложений поставщиков, соответствующих условиям закупки заказчика, с одинаковой наименьшей ценой договор заключается с поставщиком, первым направившим предложение поставщика на закупку заказчика.</w:t>
      </w:r>
    </w:p>
    <w:p w:rsidR="008B30E1" w:rsidRDefault="005207A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Формирование проекта договора для подписания с поставщиком инициируется заказчиком. Заказчик имеет возможность в личном кабинете загрузить документ с текстом договора и направить его поставщику, с которым заключается договор.</w:t>
      </w:r>
    </w:p>
    <w:p w:rsidR="008B30E1" w:rsidRDefault="005207A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По результатам закупки заказчик имеет возможность в течение срока, установленного для заключения договора:</w:t>
      </w:r>
    </w:p>
    <w:p w:rsidR="008B30E1" w:rsidRDefault="005207A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на бумажном носителе с поставщиком;</w:t>
      </w:r>
    </w:p>
    <w:p w:rsidR="008B30E1" w:rsidRDefault="005207A4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в электронной форме с поставщиком на Портале;</w:t>
      </w:r>
    </w:p>
    <w:p w:rsidR="008B30E1" w:rsidRDefault="005207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заключения договора с указанием причин отказа.</w:t>
      </w:r>
    </w:p>
    <w:p w:rsidR="008B30E1" w:rsidRDefault="005207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До окончания срока подачи заявок заказчик вправе самостоятельно осуществлять поиск предложений и  заключить договор вне Портала на условиях, определенных закупкой заказчика, по цене ниже не менее чем на пять процентов от минимальной цены, предложенной поставщиком на Портале. </w:t>
      </w:r>
    </w:p>
    <w:p w:rsidR="008B30E1" w:rsidRDefault="005207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При заключении договора в электронной форме заказчик в течение срока, не превышающего пять рабочих дней с момента завершения рассмотрения предложений поставщиков на закупку заказчика, направляет победителю проект договора в электронной форме с использованием Портала.</w:t>
      </w:r>
    </w:p>
    <w:p w:rsidR="008B30E1" w:rsidRDefault="005207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осуществления срочной закупки заказчик в течение одного рабочего дня с момента завершения рассмотрения предложений поставщиков на закупку заказчика направляет победителю проект договора в электронной форме с использованием функционала Портала.</w:t>
      </w:r>
    </w:p>
    <w:p w:rsidR="008B30E1" w:rsidRDefault="005207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Заказчик в срок не позднее двух рабочих дней с момента отправки договора в электронной форме поставщику принимает договор, подписанный поставщиком, либо принимает предложение поставщика заключить договор на бумажном носителе и в течение десяти дней принимает подписанный поставщиком договор на бумажном носителе.</w:t>
      </w:r>
    </w:p>
    <w:p w:rsidR="008B30E1" w:rsidRDefault="005207A4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В случае если поставщик, признанный победителем закупки заказчика, не осуществил подписание договора в электронной форме, направленного заказчиком с использованием функционала Портала, в течение двух рабочих дней, заказчик имеет возможность признать такого поставщика уклонившимся от подписания договора.</w:t>
      </w:r>
    </w:p>
    <w:p w:rsidR="008B30E1" w:rsidRDefault="005207A4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заказчик имеет возможность заключить договор с поставщиком, предложение которого соответствует требованиям закупки заказчика и содержит ценовое предложение, следующее за предложением победителя закупки заказчика, или заключить договор вне Портала на сумму, меньшую или равную предложению победителя закупки заказчика.</w:t>
      </w:r>
    </w:p>
    <w:p w:rsidR="008B30E1" w:rsidRDefault="005207A4">
      <w:pPr>
        <w:pStyle w:val="af0"/>
        <w:spacing w:line="24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Договор считается заключенным с момента его подписания поставщиком и заказчиком. Дата заключения договора не может быть установлена ранее даты окончания подачи предложений поставщиков на закупку заказчика и даты окончания рассмотрения заказчиком таких предложений.</w:t>
      </w:r>
    </w:p>
    <w:p w:rsidR="008B30E1" w:rsidRDefault="005207A4">
      <w:pPr>
        <w:pStyle w:val="af0"/>
        <w:spacing w:line="24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В течение десяти рабочих дней с момента завершения исполнения (расторжения) договора, заключенного по итогам закупки малого объема, осуществленной с использованием функционала Портала, заказчик вносит информацию об исполнении (расторжении) соответствующего договора в разделе «Договоры» Портала.</w:t>
      </w:r>
    </w:p>
    <w:p w:rsidR="008B30E1" w:rsidRDefault="005207A4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Заказчик вносит информацию о закупках малого объема, осуществленных без использования Портала, в течение десяти рабочих дней с момента подписания договора в разделе «Договоры» Портала.</w:t>
      </w:r>
    </w:p>
    <w:p w:rsidR="008B30E1" w:rsidRDefault="008B30E1">
      <w:pPr>
        <w:spacing w:line="247" w:lineRule="auto"/>
        <w:ind w:firstLine="709"/>
        <w:jc w:val="both"/>
        <w:rPr>
          <w:sz w:val="28"/>
          <w:szCs w:val="28"/>
        </w:rPr>
      </w:pPr>
    </w:p>
    <w:p w:rsidR="008B30E1" w:rsidRDefault="005207A4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обмен с заказчиками, их уведомление и информирование по вопросам, связанным с ведением РФНИОП, осуществляется в электронной форме посредством системы автоматизации делопроизводства  и электронного документооборота «Дело», а в случае ее отсутствия – с использованием адреса электронной почты </w:t>
      </w:r>
      <w:r>
        <w:rPr>
          <w:sz w:val="28"/>
          <w:szCs w:val="28"/>
          <w:lang w:val="en-US"/>
        </w:rPr>
        <w:t>rpmz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donland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8B30E1" w:rsidRDefault="005207A4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обмен с участниками закупок, их уведомление и информирование по вопросам, связанным с ведением РФНИОП, осуществляется в электронной форме с использованием адреса электронной почты </w:t>
      </w:r>
      <w:r>
        <w:rPr>
          <w:sz w:val="28"/>
          <w:szCs w:val="28"/>
          <w:lang w:val="en-US"/>
        </w:rPr>
        <w:t>rpmz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donland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B30E1" w:rsidRDefault="005207A4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Основанием для включения сведений в РФНИОП является наличие допущенных поставщиком (подрядчиком, исполнителем) нарушений условий договора, ставящих под угрозу достижение конечного результата исполнения договора:</w:t>
      </w:r>
    </w:p>
    <w:p w:rsidR="008B30E1" w:rsidRDefault="005207A4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уклонение от заключения договора;</w:t>
      </w:r>
    </w:p>
    <w:p w:rsidR="008B30E1" w:rsidRDefault="005207A4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сроков исполнения договора (срока начала исполнения, в том числе условий о начале и окончании срока исполнения этапов поставки товаров (выполнения работ, оказания услуг) по договору (при их наличии), срока окончания исполнения договора);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объема (количества и комплектности), качества поставляемых по договору товаров либо объема, состава и качества выполняемых работ </w:t>
      </w:r>
      <w:r>
        <w:rPr>
          <w:sz w:val="28"/>
          <w:szCs w:val="28"/>
        </w:rPr>
        <w:lastRenderedPageBreak/>
        <w:t>(оказываемых услуг), а также количества и качества используемых при выполнении работ (оказании услуг) товаров, материалов, оборудования и т.п.;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установленных заказчиком сроков устранения недостатков поставленного товара (результатов выполненных работ, оказанных услуг), выявленных заказчиком;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нарушения.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В РФНИОП включается следующая информация о поставщике (подрядчике, исполнителе):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лица, фамилия, имя, отчество (при наличии) физического лица;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 поставщика (подрядчика, исполнителя);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закупки;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документа, подтверждающего факт ненадлежащего исполнения поставщиком (подрядчиком, исполнителем) своих обязательств;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включения сведений в реестр.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 Для включения в РФНИОП информации о факте ненадлежащего исполнения обязательств поставщиком (подрядчиком, исполнителем) заказчик направляет в министерство экономического развития Ростовской области</w:t>
      </w:r>
      <w:r>
        <w:rPr>
          <w:vanish/>
          <w:sz w:val="28"/>
          <w:szCs w:val="28"/>
        </w:rPr>
        <w:t>остовской области</w:t>
      </w:r>
      <w:r>
        <w:rPr>
          <w:sz w:val="28"/>
          <w:szCs w:val="28"/>
        </w:rPr>
        <w:t xml:space="preserve"> следующие информацию и документы: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лица, фамилия, имя, отчество (при наличии) физического лица, идентификационный номер налогоплательщика поставщика (подрядчика, исполнителя), адрес электронной почты, фамилию, имя, отчество контактного лица, контактный номер телефона поставщика (подрядчика, исполнителя);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закупки;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факт ненадлежащего исполнения поставщиком (подрядчиком, исполнителем) своих обязательств;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идентификационный номер налогоплательщика, адрес электронной почты, фамилию, имя, отчество контактного лица, контактный номер телефона заказчика, направляющего сведения о факте ненадлежащего исполнения обязательств поставщиком (подрядчиком, исполнителем).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В случае представления в министерство экономического развития Ростовской области не всей информации и документов,  указанных в пункте 37 настоящего Положения, министерство экономического развития Ростовской области в течение трех рабочих дней информирует заказчика о необходимости предоставления недостающих документов, предусмотренных пунктом 37 настоящего Положения.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Министерство экономического развития Ростовской области в течение пяти рабочих дней рассматривает поступившие сведения и в случае наличия документально подтвержденного факта ненадлежащего исполнения поставщиком (подрядчиком, исполнителем) своих обязательств включает сведения о факте ненадлежащего исполнения поставщиком (подрядчиком, исполнителем) своих обязательств в РФНИОП.</w:t>
      </w:r>
    </w:p>
    <w:p w:rsidR="008B30E1" w:rsidRDefault="008B30E1">
      <w:pPr>
        <w:pStyle w:val="Default"/>
        <w:ind w:firstLine="709"/>
        <w:jc w:val="both"/>
        <w:rPr>
          <w:sz w:val="28"/>
          <w:szCs w:val="28"/>
        </w:rPr>
      </w:pPr>
    </w:p>
    <w:p w:rsidR="008B30E1" w:rsidRDefault="008B30E1">
      <w:pPr>
        <w:pStyle w:val="Default"/>
        <w:ind w:firstLine="709"/>
        <w:jc w:val="both"/>
        <w:rPr>
          <w:sz w:val="28"/>
          <w:szCs w:val="28"/>
        </w:rPr>
      </w:pPr>
    </w:p>
    <w:p w:rsidR="008B30E1" w:rsidRDefault="008B30E1">
      <w:pPr>
        <w:pStyle w:val="Default"/>
        <w:ind w:firstLine="709"/>
        <w:jc w:val="both"/>
        <w:rPr>
          <w:sz w:val="28"/>
          <w:szCs w:val="28"/>
        </w:rPr>
      </w:pPr>
    </w:p>
    <w:p w:rsidR="008B30E1" w:rsidRDefault="008B30E1">
      <w:pPr>
        <w:pStyle w:val="Default"/>
        <w:ind w:firstLine="709"/>
        <w:jc w:val="both"/>
        <w:rPr>
          <w:sz w:val="28"/>
          <w:szCs w:val="28"/>
        </w:rPr>
      </w:pPr>
    </w:p>
    <w:p w:rsidR="008B30E1" w:rsidRDefault="008B30E1">
      <w:pPr>
        <w:pStyle w:val="Default"/>
        <w:ind w:firstLine="709"/>
        <w:jc w:val="both"/>
        <w:rPr>
          <w:sz w:val="28"/>
          <w:szCs w:val="28"/>
        </w:rPr>
      </w:pP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обмен с участниками закупок, их уведомление и информирование по вопросам, связанным с ведением РФНИЗП, осуществляется в электронной форме с использованием адреса электронной почты </w:t>
      </w:r>
      <w:r>
        <w:rPr>
          <w:sz w:val="28"/>
          <w:szCs w:val="28"/>
          <w:lang w:val="en-US"/>
        </w:rPr>
        <w:t>rpmz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donland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B30E1" w:rsidRDefault="0052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обмен с заказчиками, их уведомление и информирование по вопросам, связанным с ведением РФНИЗП, осуществляется в электронной форме посредством системы автоматизации делопроизводства  и электронного документооборота «Дело», а в случае ее отсутствия – с использованием адреса электронной почты </w:t>
      </w:r>
      <w:r>
        <w:rPr>
          <w:sz w:val="28"/>
          <w:szCs w:val="28"/>
          <w:lang w:val="en-US"/>
        </w:rPr>
        <w:t>rpmz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donland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30F1">
        <w:rPr>
          <w:sz w:val="28"/>
          <w:szCs w:val="28"/>
        </w:rPr>
        <w:t>0</w:t>
      </w:r>
      <w:r>
        <w:rPr>
          <w:sz w:val="28"/>
          <w:szCs w:val="28"/>
        </w:rPr>
        <w:t>. Основанием для включения сведений в РФНИЗП является выявление фактов нарушения заказчиками Положения в ходе осуществления министерством экономического развития Ростовской области мониторинга закупок на региональном портале закупок малого объема и (или) направление информации в министерство экономического развития Ростовской области от участников закупки.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30F1">
        <w:rPr>
          <w:sz w:val="28"/>
          <w:szCs w:val="28"/>
        </w:rPr>
        <w:t>1</w:t>
      </w:r>
      <w:r>
        <w:rPr>
          <w:sz w:val="28"/>
          <w:szCs w:val="28"/>
        </w:rPr>
        <w:t>. Для включения в РФНИЗП сведений о факте ненадлежащего использования заказчиками регионального портала закупок малого объема участник закупки направляет в министерство экономического развития Ростовской области в электронной форме на адрес электронной почты следующие сведения: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идентификационный номер налогоплательщика, адрес электронной почты, контактный номер телефона заказчика;</w:t>
      </w:r>
    </w:p>
    <w:p w:rsidR="008B30E1" w:rsidRDefault="005207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закупки;</w:t>
      </w:r>
    </w:p>
    <w:p w:rsidR="008B30E1" w:rsidRDefault="005207A4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факте ненадлежащего использования заказчиками регионального портала закупок малого объема с указанием пунктов настоящего Положения, которому не соответствуют действия заказчика при работе на региональном портале закупок малого объема, и документ, подтверждающий факт ненадлежащего использования заказчиками регионального портала закупок малого объема;</w:t>
      </w:r>
    </w:p>
    <w:p w:rsidR="008B30E1" w:rsidRDefault="005207A4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идентификационный номер налогоплательщика, адрес электронной почты, фамилию, имя, отчество контактного лица, контактный номер телефона участника закупки, направляющего сведения о факте ненадлежащего использования заказчиками регионального портала закупок малого объема.</w:t>
      </w:r>
    </w:p>
    <w:p w:rsidR="008B30E1" w:rsidRDefault="005207A4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30F1">
        <w:rPr>
          <w:sz w:val="28"/>
          <w:szCs w:val="28"/>
        </w:rPr>
        <w:t>2</w:t>
      </w:r>
      <w:r>
        <w:rPr>
          <w:sz w:val="28"/>
          <w:szCs w:val="28"/>
        </w:rPr>
        <w:t xml:space="preserve">. В случае представления в министерство экономического развития Ростовской области не всей информации и документов, указанных в пункте 46 настоящего Положения, министерство экономического развития Ростовской области в течение трех рабочих дней информирует участника закупки </w:t>
      </w:r>
      <w:r>
        <w:rPr>
          <w:sz w:val="28"/>
          <w:szCs w:val="28"/>
        </w:rPr>
        <w:br/>
        <w:t>о необходимости представления недостающих документов, предусмотренных пунктом 46 настоящего Положения.</w:t>
      </w:r>
    </w:p>
    <w:p w:rsidR="008B30E1" w:rsidRDefault="005207A4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 В случае установления министерством экономического развития Ростовской области в ходе осуществления мониторинга закупок на региональном портале закупок малого объема факта ненадлежащего использования заказчиками регионального портала закупок малого объема обобщение сведений, необходимых для принятия решения о включении </w:t>
      </w:r>
      <w:r>
        <w:rPr>
          <w:sz w:val="28"/>
          <w:szCs w:val="28"/>
        </w:rPr>
        <w:lastRenderedPageBreak/>
        <w:t>(невключении) сведений о факте ненадлежащего использования заказчиками регионального портала закупок малого объема в РФНИЗП, осуществляется министерством экономического развития Ростовской области.</w:t>
      </w:r>
    </w:p>
    <w:p w:rsidR="008B30E1" w:rsidRDefault="005207A4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30F1">
        <w:rPr>
          <w:sz w:val="28"/>
          <w:szCs w:val="28"/>
        </w:rPr>
        <w:t>3</w:t>
      </w:r>
      <w:r>
        <w:rPr>
          <w:sz w:val="28"/>
          <w:szCs w:val="28"/>
        </w:rPr>
        <w:t>. Министерство экономического развития Ростовской области в течение пяти рабочих дней рассматривает поступившие сведения о ненадлежащем использовании заказчиком регионального портала закупок малого объема и по результатам их рассмотрения включает сведения о факте ненадлежащего использования заказчиками регионального портала закупок малого объема в РФНИЗП.</w:t>
      </w:r>
    </w:p>
    <w:p w:rsidR="008B30E1" w:rsidRDefault="002030F1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5207A4">
        <w:rPr>
          <w:sz w:val="28"/>
          <w:szCs w:val="28"/>
        </w:rPr>
        <w:t>. Министерство экономического развития Ростовской области в течение одного рабочего дня уведомляет заказчика о поступлении в министерство экономического развития Ростовской области информации о факте ненадлежащего использования заказчиком регионального портала закупок малого объема или о выявлении министерством экономического развития Ростовской области в ходе осуществления мониторинга закупок на региональном портале закупок малого объема факта ненадлежащего использования заказчиками портала закупок малого объема, а в течение трех рабочих дней – о включении сведений в РФНИЗП.</w:t>
      </w:r>
    </w:p>
    <w:p w:rsidR="008B30E1" w:rsidRDefault="002030F1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07A4">
        <w:rPr>
          <w:sz w:val="28"/>
          <w:szCs w:val="28"/>
        </w:rPr>
        <w:t>5. Министерство экономического развития Ростовской области уведомляет участника закупки, направившего сведения о факте ненадлежащего использования заказчиками регионального портала закупок малого объема, о включении (невключении) сведений в РФНИЗП в течение трех рабочих дней.</w:t>
      </w:r>
    </w:p>
    <w:p w:rsidR="008B30E1" w:rsidRDefault="002030F1">
      <w:pPr>
        <w:pStyle w:val="Default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5207A4">
        <w:rPr>
          <w:sz w:val="28"/>
          <w:szCs w:val="28"/>
        </w:rPr>
        <w:t>. Информация исключается из РФНИЗП по истечении одного года со дня ее включения в РФНИЗП.</w:t>
      </w:r>
    </w:p>
    <w:p w:rsidR="008B30E1" w:rsidRDefault="008B30E1">
      <w:pPr>
        <w:spacing w:line="218" w:lineRule="auto"/>
        <w:rPr>
          <w:sz w:val="28"/>
        </w:rPr>
      </w:pPr>
    </w:p>
    <w:p w:rsidR="008B30E1" w:rsidRDefault="005207A4">
      <w:pPr>
        <w:spacing w:line="218" w:lineRule="auto"/>
      </w:pPr>
      <w:r>
        <w:rPr>
          <w:sz w:val="28"/>
        </w:rPr>
        <w:t xml:space="preserve">                                              </w:t>
      </w: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5207A4">
      <w:pPr>
        <w:spacing w:line="228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B30E1" w:rsidRDefault="005207A4">
      <w:pPr>
        <w:widowControl w:val="0"/>
        <w:spacing w:line="228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осуществления закупок товаров, работ, услуг у единственного</w:t>
      </w:r>
    </w:p>
    <w:p w:rsidR="008B30E1" w:rsidRDefault="005207A4">
      <w:pPr>
        <w:spacing w:line="228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поставщика (подрядчика, исполнителя) для обеспечения государственных нужд Ростовской области</w:t>
      </w:r>
    </w:p>
    <w:p w:rsidR="008B30E1" w:rsidRDefault="008B30E1">
      <w:pPr>
        <w:spacing w:line="228" w:lineRule="auto"/>
        <w:ind w:firstLine="708"/>
        <w:rPr>
          <w:bCs/>
          <w:sz w:val="28"/>
          <w:szCs w:val="28"/>
        </w:rPr>
      </w:pPr>
    </w:p>
    <w:p w:rsidR="008B30E1" w:rsidRDefault="005207A4">
      <w:pPr>
        <w:spacing w:line="22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8B30E1" w:rsidRDefault="005207A4">
      <w:pPr>
        <w:spacing w:line="22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закупок товаров, работ, услуг, которые заказчик может </w:t>
      </w:r>
    </w:p>
    <w:p w:rsidR="008B30E1" w:rsidRDefault="005207A4">
      <w:pPr>
        <w:spacing w:line="22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осуществлять без использования </w:t>
      </w:r>
      <w:r>
        <w:rPr>
          <w:sz w:val="28"/>
          <w:szCs w:val="28"/>
        </w:rPr>
        <w:t>электронного ресурса</w:t>
      </w:r>
      <w:r>
        <w:rPr>
          <w:i/>
          <w:sz w:val="28"/>
          <w:szCs w:val="28"/>
        </w:rPr>
        <w:t xml:space="preserve"> </w:t>
      </w:r>
    </w:p>
    <w:p w:rsidR="008B30E1" w:rsidRDefault="008B30E1">
      <w:pPr>
        <w:spacing w:line="228" w:lineRule="auto"/>
        <w:ind w:firstLine="708"/>
        <w:rPr>
          <w:bCs/>
          <w:sz w:val="28"/>
          <w:szCs w:val="28"/>
        </w:rPr>
      </w:pPr>
    </w:p>
    <w:p w:rsidR="008B30E1" w:rsidRDefault="005207A4">
      <w:pPr>
        <w:pStyle w:val="af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4"/>
          <w:sz w:val="28"/>
        </w:rPr>
        <w:t>1. Заключение контрактов по предметам, основаниям и условиям, предусмотренными пунктами 1 – 3, 6, 8 – 9, 11, 13 – 16, 19 – 20, 22 – 23, 26, 29,</w:t>
      </w:r>
      <w:r>
        <w:rPr>
          <w:rFonts w:ascii="Times New Roman" w:hAnsi="Times New Roman"/>
          <w:sz w:val="28"/>
        </w:rPr>
        <w:t xml:space="preserve"> 32, 33, 35 – 36, 44 – 45 части 1 статьи 93 Федерального закона от 05.04.2013</w:t>
      </w:r>
      <w:r>
        <w:rPr>
          <w:rFonts w:ascii="Times New Roman" w:hAnsi="Times New Roman"/>
          <w:sz w:val="28"/>
        </w:rPr>
        <w:br/>
        <w:t>№ 44-ФЗ «О контрактной системе в сфере закупок товаров, работ, услуг для обеспечения государственных и муниципальных нужд», если заказчик принял решение о проведении таких закупок в соответствии с пунктами 4 или 5 части 1 статьи 93 Федерального закона от 05.04.2013 № 44-ФЗ.</w:t>
      </w:r>
    </w:p>
    <w:p w:rsidR="008B30E1" w:rsidRDefault="005207A4">
      <w:pPr>
        <w:pStyle w:val="af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Поставка товаров, выполнение работ, оказание услуг, общая цена которых не превышает 5 000 рублей.</w:t>
      </w:r>
    </w:p>
    <w:p w:rsidR="008B30E1" w:rsidRDefault="005207A4">
      <w:pPr>
        <w:pStyle w:val="af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Оказание услуг по страхованию.</w:t>
      </w:r>
    </w:p>
    <w:p w:rsidR="008B30E1" w:rsidRDefault="005207A4">
      <w:pPr>
        <w:pStyle w:val="af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Оказание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8B30E1" w:rsidRDefault="005207A4">
      <w:pPr>
        <w:pStyle w:val="af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Оказание услуг нотариальными конторами, адвокатами.</w:t>
      </w:r>
    </w:p>
    <w:p w:rsidR="008B30E1" w:rsidRDefault="005207A4">
      <w:pPr>
        <w:pStyle w:val="af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Оказание услуг по экспресс-доставке грузов и почтовых отправлений.</w:t>
      </w:r>
    </w:p>
    <w:p w:rsidR="008B30E1" w:rsidRDefault="005207A4">
      <w:pPr>
        <w:pStyle w:val="af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Выполнение работ, оказание услуг заказчику физическими лицами, если данные физические лица являются работниками заказчика и с ними заключаются договоры гражданско-правового характера.</w:t>
      </w:r>
    </w:p>
    <w:p w:rsidR="008B30E1" w:rsidRDefault="005207A4">
      <w:pPr>
        <w:pStyle w:val="af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Поставка товаров, выполнение работ, оказание услуг, необходимых для ликвидации последствий аварии и иных чрезвычайных ситуаций.</w:t>
      </w:r>
    </w:p>
    <w:p w:rsidR="008B30E1" w:rsidRDefault="005207A4">
      <w:pPr>
        <w:pStyle w:val="af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Оказание услуг по отключению (вводу ограничения или частичного ограничения) и восстановлению подачи электрической энергии.</w:t>
      </w:r>
    </w:p>
    <w:p w:rsidR="008B30E1" w:rsidRDefault="005207A4">
      <w:pPr>
        <w:pStyle w:val="af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Поставка товаров, выполнение работ, оказание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прекратившегося вследствие аварии.</w:t>
      </w:r>
    </w:p>
    <w:p w:rsidR="008B30E1" w:rsidRDefault="005207A4">
      <w:pPr>
        <w:pStyle w:val="af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Оказание услуг экспертами (экспертными организациями), членами жюри, спортивными арбитрами.</w:t>
      </w:r>
    </w:p>
    <w:p w:rsidR="008B30E1" w:rsidRDefault="005207A4">
      <w:pPr>
        <w:pStyle w:val="af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 Оказание услуг по участию в семинарах, форумах, мероприятиях, конференциях и т.д., включая оплату организационных взносов за участие. В случае приглашения к принятию участия или направления на мероприятия лиц, не являющихся работниками заказчика, закупка включает в себя в том числе обеспечение проезда к месту проведения указанных мероприятий </w:t>
      </w:r>
      <w:r>
        <w:rPr>
          <w:rFonts w:ascii="Times New Roman" w:hAnsi="Times New Roman"/>
          <w:sz w:val="28"/>
        </w:rPr>
        <w:lastRenderedPageBreak/>
        <w:t>и обратно, наем жилого помещения, транспортное обслуживание, обеспечение питанием.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Оказание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Оказание услуг по получению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 Оказание преподавательских, консультационных услуг физическими лицами.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связи по безналичному расчету с использованием авансовой книжки в пределах суммы перечисленного аванса, услуг, связанных с эксплуатацией франкировальной машины.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Оказание услуг по предварительному, периодическому медицинскому осмотру сотрудников, а также предрейсовому и послерейсовому медицинскому осмотру водителей, медицинскому освидетельствованию безработных граждан.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 Поставка медицинских наркотических средств.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 Оказание услуг по транспортировке, уничтожению наркотических средств и психотропных веществ.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 Поставка лекарственных препаратов, которые предназначены для 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 Выполнение работ по научно-технической обработке документов, переплету документов и оказанию иных архивных услуг.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 Выполнение работ по регламентному техническому обслуживанию и диагностике автотранспортных средств.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 Оказание услуг по размещению информации в средствах массовой информации (периодические печатные издания, сетевые издания, телеканалы, радиоканалы, телепрограммы, радиопрограммы, видеопрограммы, кинохроникальные программы).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 Оказание услуг по обслуживанию имеющихся у заказчика точек доступа к информационно-телекоммуникационной сети «Интернет», </w:t>
      </w:r>
      <w:r>
        <w:rPr>
          <w:rFonts w:ascii="Times New Roman" w:hAnsi="Times New Roman"/>
          <w:sz w:val="28"/>
        </w:rPr>
        <w:br/>
        <w:t>VPN-каналов и номеров сотовой (мобильной), городской и междугородней и спутниковой телефонной связи.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Услуги по аттестации рабочих мест.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Услуги по вывозу и утилизации мусора, твердых бытовых отходов, твердых коммунальных отходов.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Услуги по получению сертификата электронной подписи.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Выполнение работ по подготовке проектной документации.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Выполнение работ по обслуживанию и ремонту газопроводов.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30. Оказание услуг по проведению культурных, спортивных и иных массовых мероприятий.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 Поставка товаров, выполнение работ, оказание услуг для органов исполнительной и законодательной власти и органов местного самоуправления, связанных с представительскими расходами.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Поставка знаков почтовой оплаты.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 Оказание специализированных транспортных услуг для органов исполнительной и законодательной власти.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Оказание услуг специализированной охраны.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 Оказание услуг по обслуживанию тревожной кнопки, пожарной сигнализации, систем пожаротушения.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Оказание метрологических работ и услуг (поверка, испытание и т.д.), а также услуг по внешней оценке качества клинических лабораторных исследований.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Выполнение работ, требующих наличия специализированной лицензии Федеральной службы безопасности Российской Федерации.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 Поставка товаров, выполнение работ, оказание услуг, необходимых для обеспечения срочного ремонта оборудования, техники, недвижимого имущества.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 Оказание услуг по организации горячего питания, питания для обучающихся, воспитанников и иных категорий граждан.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 Оказание услуг по доставке единовременных денежных выплат населению.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 Оказание услуг по обслуживанию установленных у заказчика программных продуктов.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 Оказание услуг по проведению экологической экспертизы физическими лицами в соответствии с Федеральным законом от 23.11.1995 № 174-ФЗ «Об экологической экспертизе».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Оказание услуг по содержанию нежилых помещений, услуг по водоснабжению, теплоснабжению, газоснабжению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заказчику, в том числе на правах возмездной аренды.</w:t>
      </w:r>
    </w:p>
    <w:p w:rsidR="008B30E1" w:rsidRDefault="005207A4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 Оказание услуг по переправе школьных автобусов и автомобилей скорой медицинской помощи через водные объекты Ростовской области.</w:t>
      </w:r>
    </w:p>
    <w:p w:rsidR="008B30E1" w:rsidRDefault="005207A4">
      <w:pPr>
        <w:pStyle w:val="af"/>
        <w:ind w:firstLine="709"/>
        <w:jc w:val="both"/>
      </w:pPr>
      <w:r>
        <w:rPr>
          <w:rFonts w:ascii="Times New Roman" w:hAnsi="Times New Roman"/>
          <w:sz w:val="28"/>
        </w:rPr>
        <w:t>45. Оказание услуг по подписке на периодические печатные издания (газеты, журналы).</w:t>
      </w:r>
    </w:p>
    <w:sectPr w:rsidR="008B30E1" w:rsidSect="008B30E1">
      <w:footerReference w:type="default" r:id="rId7"/>
      <w:pgSz w:w="11906" w:h="16838"/>
      <w:pgMar w:top="709" w:right="851" w:bottom="1234" w:left="1304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87" w:rsidRDefault="00111E87" w:rsidP="008B30E1">
      <w:r>
        <w:separator/>
      </w:r>
    </w:p>
  </w:endnote>
  <w:endnote w:type="continuationSeparator" w:id="1">
    <w:p w:rsidR="00111E87" w:rsidRDefault="00111E87" w:rsidP="008B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E1" w:rsidRDefault="008B30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87" w:rsidRDefault="00111E87" w:rsidP="008B30E1">
      <w:r>
        <w:separator/>
      </w:r>
    </w:p>
  </w:footnote>
  <w:footnote w:type="continuationSeparator" w:id="1">
    <w:p w:rsidR="00111E87" w:rsidRDefault="00111E87" w:rsidP="008B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0E1"/>
    <w:rsid w:val="00111E87"/>
    <w:rsid w:val="001322E9"/>
    <w:rsid w:val="002030F1"/>
    <w:rsid w:val="00277F6D"/>
    <w:rsid w:val="00315109"/>
    <w:rsid w:val="00361E89"/>
    <w:rsid w:val="003D5651"/>
    <w:rsid w:val="005207A4"/>
    <w:rsid w:val="005357C1"/>
    <w:rsid w:val="005E35EF"/>
    <w:rsid w:val="006411A2"/>
    <w:rsid w:val="007B4614"/>
    <w:rsid w:val="007D0529"/>
    <w:rsid w:val="008B30E1"/>
    <w:rsid w:val="00922132"/>
    <w:rsid w:val="00AA3C9E"/>
    <w:rsid w:val="00B45AAB"/>
    <w:rsid w:val="00E1404D"/>
    <w:rsid w:val="00E97F7A"/>
    <w:rsid w:val="00F4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0E1"/>
    <w:rPr>
      <w:color w:val="00000A"/>
    </w:rPr>
  </w:style>
  <w:style w:type="paragraph" w:styleId="1">
    <w:name w:val="heading 1"/>
    <w:basedOn w:val="a"/>
    <w:link w:val="10"/>
    <w:qFormat/>
    <w:rsid w:val="008B30E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B30E1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2E7A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EE4D7F"/>
  </w:style>
  <w:style w:type="paragraph" w:customStyle="1" w:styleId="a6">
    <w:name w:val="Заголовок"/>
    <w:basedOn w:val="a"/>
    <w:next w:val="a7"/>
    <w:qFormat/>
    <w:rsid w:val="008B3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B30E1"/>
    <w:rPr>
      <w:sz w:val="28"/>
    </w:rPr>
  </w:style>
  <w:style w:type="paragraph" w:styleId="a8">
    <w:name w:val="List"/>
    <w:basedOn w:val="a7"/>
    <w:rsid w:val="008B30E1"/>
    <w:rPr>
      <w:rFonts w:cs="Mangal"/>
    </w:rPr>
  </w:style>
  <w:style w:type="paragraph" w:styleId="a9">
    <w:name w:val="Title"/>
    <w:basedOn w:val="a"/>
    <w:rsid w:val="008B3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8B30E1"/>
    <w:pPr>
      <w:suppressLineNumbers/>
    </w:pPr>
    <w:rPr>
      <w:rFonts w:cs="Mangal"/>
    </w:rPr>
  </w:style>
  <w:style w:type="paragraph" w:styleId="ab">
    <w:name w:val="Body Text Indent"/>
    <w:basedOn w:val="a"/>
    <w:rsid w:val="008B30E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8B30E1"/>
    <w:pPr>
      <w:jc w:val="center"/>
    </w:pPr>
    <w:rPr>
      <w:sz w:val="28"/>
    </w:rPr>
  </w:style>
  <w:style w:type="paragraph" w:styleId="ac">
    <w:name w:val="footer"/>
    <w:basedOn w:val="a"/>
    <w:uiPriority w:val="99"/>
    <w:rsid w:val="008B30E1"/>
    <w:pPr>
      <w:tabs>
        <w:tab w:val="center" w:pos="4153"/>
        <w:tab w:val="right" w:pos="8306"/>
      </w:tabs>
    </w:pPr>
  </w:style>
  <w:style w:type="paragraph" w:styleId="ad">
    <w:name w:val="header"/>
    <w:basedOn w:val="a"/>
    <w:rsid w:val="008B30E1"/>
    <w:pPr>
      <w:tabs>
        <w:tab w:val="center" w:pos="4153"/>
        <w:tab w:val="right" w:pos="8306"/>
      </w:tabs>
    </w:pPr>
  </w:style>
  <w:style w:type="paragraph" w:styleId="ae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92E7A"/>
    <w:rPr>
      <w:rFonts w:ascii="Calibri" w:eastAsia="Calibri" w:hAnsi="Calibri"/>
      <w:color w:val="00000A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qFormat/>
    <w:rsid w:val="00592E7A"/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Содержимое врезки"/>
    <w:basedOn w:val="a"/>
    <w:qFormat/>
    <w:rsid w:val="008B3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ПК</cp:lastModifiedBy>
  <cp:revision>2</cp:revision>
  <cp:lastPrinted>2018-06-07T13:36:00Z</cp:lastPrinted>
  <dcterms:created xsi:type="dcterms:W3CDTF">2021-02-11T07:56:00Z</dcterms:created>
  <dcterms:modified xsi:type="dcterms:W3CDTF">2021-02-11T07:56:00Z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