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93" w:rsidRPr="008D5893" w:rsidRDefault="00FD3492" w:rsidP="008D5893">
      <w:pPr>
        <w:jc w:val="center"/>
        <w:rPr>
          <w:szCs w:val="28"/>
        </w:rPr>
      </w:pPr>
      <w:r w:rsidRPr="00DC3C10">
        <w:rPr>
          <w:b/>
          <w:sz w:val="32"/>
          <w:szCs w:val="32"/>
        </w:rPr>
        <w:t xml:space="preserve">          </w:t>
      </w:r>
      <w:r w:rsidR="00DC3C10" w:rsidRPr="00DC3C10">
        <w:rPr>
          <w:b/>
          <w:sz w:val="32"/>
          <w:szCs w:val="32"/>
        </w:rPr>
        <w:t xml:space="preserve"> </w:t>
      </w:r>
      <w:r w:rsidRPr="00DC3C10">
        <w:rPr>
          <w:b/>
          <w:sz w:val="32"/>
          <w:szCs w:val="32"/>
        </w:rPr>
        <w:t xml:space="preserve"> </w:t>
      </w:r>
      <w:r w:rsidR="008D5893" w:rsidRPr="008D5893">
        <w:rPr>
          <w:szCs w:val="28"/>
        </w:rPr>
        <w:t>РОССИЙСКАЯ ФЕДЕРАЦИЯ</w:t>
      </w:r>
    </w:p>
    <w:p w:rsidR="008D5893" w:rsidRPr="008D5893" w:rsidRDefault="008D5893" w:rsidP="008D5893">
      <w:pPr>
        <w:jc w:val="center"/>
        <w:rPr>
          <w:szCs w:val="28"/>
        </w:rPr>
      </w:pPr>
      <w:r w:rsidRPr="008D5893">
        <w:rPr>
          <w:szCs w:val="28"/>
        </w:rPr>
        <w:t>РОСТОВСКАЯ ОБЛАСТЬ КАШАРСКИЙ РАЙОН</w:t>
      </w:r>
    </w:p>
    <w:p w:rsidR="008D5893" w:rsidRPr="008D5893" w:rsidRDefault="008D5893" w:rsidP="008D5893">
      <w:pPr>
        <w:jc w:val="center"/>
        <w:rPr>
          <w:szCs w:val="28"/>
        </w:rPr>
      </w:pPr>
      <w:r w:rsidRPr="008D5893">
        <w:rPr>
          <w:szCs w:val="28"/>
        </w:rPr>
        <w:t>МУНИЦИПАЛЬНОЕ ОБРАЗОВАНИЕ</w:t>
      </w:r>
    </w:p>
    <w:p w:rsidR="008D5893" w:rsidRPr="008D5893" w:rsidRDefault="008D5893" w:rsidP="008D5893">
      <w:pPr>
        <w:jc w:val="center"/>
        <w:rPr>
          <w:szCs w:val="28"/>
        </w:rPr>
      </w:pPr>
      <w:r w:rsidRPr="008D5893">
        <w:rPr>
          <w:szCs w:val="28"/>
        </w:rPr>
        <w:t>«ПЕРВОМАЙСКОЕ СЕЛЬСКОЕ ПОСЕЛЕНИЕ»</w:t>
      </w:r>
    </w:p>
    <w:p w:rsidR="008D5893" w:rsidRPr="008D5893" w:rsidRDefault="008D5893" w:rsidP="008D5893">
      <w:pPr>
        <w:jc w:val="center"/>
        <w:rPr>
          <w:szCs w:val="28"/>
        </w:rPr>
      </w:pPr>
      <w:r w:rsidRPr="008D5893">
        <w:rPr>
          <w:szCs w:val="28"/>
        </w:rPr>
        <w:t>СОБРАНИЕ ДЕПУТАТОВ ПЕРВОМАЙСКОГО СЕЛЬСКОГО ПОСЕЛЕНИЯ</w:t>
      </w:r>
    </w:p>
    <w:p w:rsidR="008D5893" w:rsidRPr="008D5893" w:rsidRDefault="008D5893" w:rsidP="008D5893">
      <w:pPr>
        <w:jc w:val="center"/>
        <w:rPr>
          <w:szCs w:val="28"/>
        </w:rPr>
      </w:pPr>
      <w:r w:rsidRPr="008D5893">
        <w:rPr>
          <w:szCs w:val="28"/>
        </w:rPr>
        <w:t xml:space="preserve">РЕШЕНИЕ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8"/>
        <w:gridCol w:w="1150"/>
        <w:gridCol w:w="3909"/>
      </w:tblGrid>
      <w:tr w:rsidR="008D5893" w:rsidRPr="008D5893" w:rsidTr="000338DB">
        <w:trPr>
          <w:gridAfter w:val="1"/>
          <w:wAfter w:w="3909" w:type="dxa"/>
        </w:trPr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893" w:rsidRPr="00613471" w:rsidRDefault="008D5893" w:rsidP="008D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13471">
              <w:rPr>
                <w:rFonts w:eastAsia="Times New Roman"/>
                <w:color w:val="000000"/>
                <w:szCs w:val="28"/>
                <w:lang w:eastAsia="ru-RU"/>
              </w:rPr>
              <w:t xml:space="preserve">О передаче полномочий по осуществлению </w:t>
            </w:r>
          </w:p>
          <w:p w:rsidR="008D5893" w:rsidRPr="00613471" w:rsidRDefault="008D5893" w:rsidP="008D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13471">
              <w:rPr>
                <w:rFonts w:eastAsia="Times New Roman"/>
                <w:color w:val="000000"/>
                <w:szCs w:val="28"/>
                <w:lang w:eastAsia="ru-RU"/>
              </w:rPr>
              <w:t xml:space="preserve">внешнего муниципального финансового </w:t>
            </w:r>
          </w:p>
          <w:p w:rsidR="008D5893" w:rsidRDefault="008D5893" w:rsidP="008D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13471">
              <w:rPr>
                <w:rFonts w:eastAsia="Times New Roman"/>
                <w:color w:val="000000"/>
                <w:szCs w:val="28"/>
                <w:lang w:eastAsia="ru-RU"/>
              </w:rPr>
              <w:t>контроля Контрольно-счетной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палатой</w:t>
            </w:r>
            <w:r w:rsidRPr="00613471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Ростовской области</w:t>
            </w:r>
          </w:p>
          <w:p w:rsidR="008D5893" w:rsidRPr="008D5893" w:rsidRDefault="008D5893" w:rsidP="008D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8D5893" w:rsidRPr="008D5893" w:rsidTr="00033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5078" w:type="dxa"/>
          </w:tcPr>
          <w:p w:rsidR="008D5893" w:rsidRPr="008D5893" w:rsidRDefault="008D5893" w:rsidP="000338DB">
            <w:pPr>
              <w:spacing w:after="0" w:line="240" w:lineRule="atLeast"/>
              <w:rPr>
                <w:b/>
                <w:bCs/>
                <w:szCs w:val="28"/>
              </w:rPr>
            </w:pPr>
            <w:r w:rsidRPr="008D5893">
              <w:rPr>
                <w:b/>
                <w:bCs/>
                <w:szCs w:val="28"/>
              </w:rPr>
              <w:t>Принято</w:t>
            </w:r>
          </w:p>
          <w:p w:rsidR="008D5893" w:rsidRPr="008D5893" w:rsidRDefault="008D5893" w:rsidP="000338DB">
            <w:pPr>
              <w:spacing w:after="0" w:line="240" w:lineRule="atLeast"/>
              <w:rPr>
                <w:b/>
                <w:bCs/>
                <w:szCs w:val="28"/>
              </w:rPr>
            </w:pPr>
            <w:r w:rsidRPr="008D5893">
              <w:rPr>
                <w:b/>
                <w:bCs/>
                <w:szCs w:val="28"/>
              </w:rPr>
              <w:t xml:space="preserve">Собранием депутатов                                      </w:t>
            </w:r>
          </w:p>
        </w:tc>
        <w:tc>
          <w:tcPr>
            <w:tcW w:w="5059" w:type="dxa"/>
            <w:gridSpan w:val="2"/>
          </w:tcPr>
          <w:p w:rsidR="008D5893" w:rsidRPr="008D5893" w:rsidRDefault="008D5893" w:rsidP="00B87CEC">
            <w:pPr>
              <w:spacing w:after="0" w:line="240" w:lineRule="atLeast"/>
              <w:rPr>
                <w:b/>
                <w:bCs/>
                <w:szCs w:val="28"/>
              </w:rPr>
            </w:pPr>
            <w:r w:rsidRPr="008D5893">
              <w:rPr>
                <w:b/>
                <w:bCs/>
                <w:szCs w:val="28"/>
              </w:rPr>
              <w:t xml:space="preserve">                         </w:t>
            </w:r>
            <w:r w:rsidR="00B87CEC">
              <w:rPr>
                <w:b/>
                <w:bCs/>
                <w:szCs w:val="28"/>
              </w:rPr>
              <w:t>30</w:t>
            </w:r>
            <w:r w:rsidRPr="008D5893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н</w:t>
            </w:r>
            <w:r w:rsidRPr="008D5893">
              <w:rPr>
                <w:b/>
                <w:bCs/>
                <w:szCs w:val="28"/>
              </w:rPr>
              <w:t>оября 2021 года</w:t>
            </w:r>
          </w:p>
        </w:tc>
      </w:tr>
    </w:tbl>
    <w:p w:rsidR="00FD3492" w:rsidRDefault="00FD3492" w:rsidP="008D5893">
      <w:pPr>
        <w:pStyle w:val="ConsPlusNormal"/>
        <w:ind w:firstLine="540"/>
        <w:jc w:val="both"/>
        <w:rPr>
          <w:rFonts w:ascii="Verdana" w:hAnsi="Verdana" w:cs="Times New Roman"/>
          <w:b/>
          <w:bCs/>
          <w:color w:val="000000"/>
          <w:sz w:val="17"/>
          <w:szCs w:val="17"/>
        </w:rPr>
      </w:pPr>
    </w:p>
    <w:p w:rsidR="00FD3492" w:rsidRDefault="00FD3492" w:rsidP="00C17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</w:pPr>
    </w:p>
    <w:p w:rsidR="00C171AA" w:rsidRDefault="00C171AA" w:rsidP="00FD3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C171AA" w:rsidRPr="00613471" w:rsidRDefault="00C171AA" w:rsidP="00FD3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</w:t>
      </w:r>
      <w:r w:rsidRPr="00613471">
        <w:rPr>
          <w:rFonts w:eastAsia="Times New Roman"/>
          <w:color w:val="000000"/>
          <w:szCs w:val="28"/>
          <w:lang w:eastAsia="ru-RU"/>
        </w:rPr>
        <w:t xml:space="preserve">В соответствии с пунктом 12 статьи 3 Федерального закона от 07.02.2011 </w:t>
      </w:r>
    </w:p>
    <w:p w:rsidR="00C171AA" w:rsidRPr="00613471" w:rsidRDefault="00C171AA" w:rsidP="00FD3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613471">
        <w:rPr>
          <w:rFonts w:eastAsia="Times New Roman"/>
          <w:color w:val="000000"/>
          <w:szCs w:val="28"/>
          <w:lang w:eastAsia="ru-RU"/>
        </w:rPr>
        <w:t>№6-ФЗ «Об общих принципах организации и деятельности контрольно</w:t>
      </w:r>
      <w:r>
        <w:rPr>
          <w:rFonts w:eastAsia="Times New Roman"/>
          <w:color w:val="000000"/>
          <w:szCs w:val="28"/>
          <w:lang w:eastAsia="ru-RU"/>
        </w:rPr>
        <w:t>-</w:t>
      </w:r>
      <w:r w:rsidRPr="00613471">
        <w:rPr>
          <w:rFonts w:eastAsia="Times New Roman"/>
          <w:color w:val="000000"/>
          <w:szCs w:val="28"/>
          <w:lang w:eastAsia="ru-RU"/>
        </w:rPr>
        <w:t xml:space="preserve">счетных органов субъектов Российской Федерации и муниципальных </w:t>
      </w:r>
    </w:p>
    <w:p w:rsidR="00C171AA" w:rsidRDefault="00C171AA" w:rsidP="00FD3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образований», статьей 21</w:t>
      </w:r>
      <w:r w:rsidRPr="00613471">
        <w:rPr>
          <w:rFonts w:eastAsia="Times New Roman"/>
          <w:color w:val="000000"/>
          <w:szCs w:val="28"/>
          <w:lang w:eastAsia="ru-RU"/>
        </w:rPr>
        <w:t>.1 Областно</w:t>
      </w:r>
      <w:r>
        <w:rPr>
          <w:rFonts w:eastAsia="Times New Roman"/>
          <w:color w:val="000000"/>
          <w:szCs w:val="28"/>
          <w:lang w:eastAsia="ru-RU"/>
        </w:rPr>
        <w:t>го</w:t>
      </w:r>
      <w:r w:rsidRPr="00613471">
        <w:rPr>
          <w:rFonts w:eastAsia="Times New Roman"/>
          <w:color w:val="000000"/>
          <w:szCs w:val="28"/>
          <w:lang w:eastAsia="ru-RU"/>
        </w:rPr>
        <w:t xml:space="preserve"> закон</w:t>
      </w:r>
      <w:r>
        <w:rPr>
          <w:rFonts w:eastAsia="Times New Roman"/>
          <w:color w:val="000000"/>
          <w:szCs w:val="28"/>
          <w:lang w:eastAsia="ru-RU"/>
        </w:rPr>
        <w:t>а</w:t>
      </w:r>
      <w:r w:rsidRPr="00613471">
        <w:rPr>
          <w:rFonts w:eastAsia="Times New Roman"/>
          <w:color w:val="000000"/>
          <w:szCs w:val="28"/>
          <w:lang w:eastAsia="ru-RU"/>
        </w:rPr>
        <w:t xml:space="preserve"> Ростовской области от 14.09.2011 N 667-ЗС </w:t>
      </w:r>
      <w:r>
        <w:rPr>
          <w:rFonts w:eastAsia="Times New Roman"/>
          <w:color w:val="000000"/>
          <w:szCs w:val="28"/>
          <w:lang w:eastAsia="ru-RU"/>
        </w:rPr>
        <w:t xml:space="preserve"> «</w:t>
      </w:r>
      <w:r w:rsidRPr="00613471">
        <w:rPr>
          <w:rFonts w:eastAsia="Times New Roman"/>
          <w:color w:val="000000"/>
          <w:szCs w:val="28"/>
          <w:lang w:eastAsia="ru-RU"/>
        </w:rPr>
        <w:t>О Контрольно-сче</w:t>
      </w:r>
      <w:r>
        <w:rPr>
          <w:rFonts w:eastAsia="Times New Roman"/>
          <w:color w:val="000000"/>
          <w:szCs w:val="28"/>
          <w:lang w:eastAsia="ru-RU"/>
        </w:rPr>
        <w:t>тной палате Ростовской области»</w:t>
      </w:r>
      <w:r w:rsidRPr="00613471">
        <w:rPr>
          <w:rFonts w:eastAsia="Times New Roman"/>
          <w:color w:val="000000"/>
          <w:szCs w:val="28"/>
          <w:lang w:eastAsia="ru-RU"/>
        </w:rPr>
        <w:t xml:space="preserve">, </w:t>
      </w:r>
      <w:r w:rsidR="008D5893">
        <w:rPr>
          <w:rFonts w:eastAsia="Times New Roman"/>
          <w:color w:val="000000"/>
          <w:szCs w:val="28"/>
          <w:lang w:eastAsia="ru-RU"/>
        </w:rPr>
        <w:t>пунктом 3-5</w:t>
      </w:r>
      <w:r w:rsidRPr="00613471">
        <w:rPr>
          <w:rFonts w:eastAsia="Times New Roman"/>
          <w:color w:val="000000"/>
          <w:szCs w:val="28"/>
          <w:lang w:eastAsia="ru-RU"/>
        </w:rPr>
        <w:t xml:space="preserve"> статьи </w:t>
      </w:r>
      <w:r w:rsidR="008D5893">
        <w:rPr>
          <w:rFonts w:eastAsia="Times New Roman"/>
          <w:color w:val="000000"/>
          <w:szCs w:val="28"/>
          <w:lang w:eastAsia="ru-RU"/>
        </w:rPr>
        <w:t>2</w:t>
      </w:r>
      <w:r w:rsidRPr="00613471">
        <w:rPr>
          <w:rFonts w:eastAsia="Times New Roman"/>
          <w:color w:val="000000"/>
          <w:szCs w:val="28"/>
          <w:lang w:eastAsia="ru-RU"/>
        </w:rPr>
        <w:t xml:space="preserve"> Устава муниципального образования </w:t>
      </w:r>
      <w:r w:rsidR="008D5893">
        <w:rPr>
          <w:rFonts w:eastAsia="Times New Roman"/>
          <w:color w:val="000000"/>
          <w:szCs w:val="28"/>
          <w:lang w:eastAsia="ru-RU"/>
        </w:rPr>
        <w:t>«Первомайское сельское поселение</w:t>
      </w:r>
      <w:r w:rsidRPr="00613471">
        <w:rPr>
          <w:rFonts w:eastAsia="Times New Roman"/>
          <w:color w:val="000000"/>
          <w:szCs w:val="28"/>
          <w:lang w:eastAsia="ru-RU"/>
        </w:rPr>
        <w:t>», в целях обеспечения осуществления внешнего муниципального финансового контроля в муниципальном образовании «</w:t>
      </w:r>
      <w:r w:rsidR="008D5893">
        <w:rPr>
          <w:rFonts w:eastAsia="Times New Roman"/>
          <w:color w:val="000000"/>
          <w:szCs w:val="28"/>
          <w:lang w:eastAsia="ru-RU"/>
        </w:rPr>
        <w:t>Первомайское сельское поселение</w:t>
      </w:r>
      <w:r w:rsidRPr="00613471">
        <w:rPr>
          <w:rFonts w:eastAsia="Times New Roman"/>
          <w:color w:val="000000"/>
          <w:szCs w:val="28"/>
          <w:lang w:eastAsia="ru-RU"/>
        </w:rPr>
        <w:t xml:space="preserve">», </w:t>
      </w:r>
      <w:r>
        <w:rPr>
          <w:rFonts w:eastAsia="Times New Roman"/>
          <w:color w:val="000000"/>
          <w:szCs w:val="28"/>
          <w:lang w:eastAsia="ru-RU"/>
        </w:rPr>
        <w:t>Собрание депутатов</w:t>
      </w:r>
      <w:r w:rsidR="008D5893">
        <w:rPr>
          <w:rFonts w:eastAsia="Times New Roman"/>
          <w:color w:val="000000"/>
          <w:szCs w:val="28"/>
          <w:lang w:eastAsia="ru-RU"/>
        </w:rPr>
        <w:t xml:space="preserve"> Первомайского сельского поселения</w:t>
      </w:r>
    </w:p>
    <w:p w:rsidR="00C171AA" w:rsidRPr="00613471" w:rsidRDefault="00C171AA" w:rsidP="00FD3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</w:t>
      </w:r>
      <w:r w:rsidRPr="00613471">
        <w:rPr>
          <w:rFonts w:eastAsia="Times New Roman"/>
          <w:color w:val="000000"/>
          <w:szCs w:val="28"/>
          <w:lang w:eastAsia="ru-RU"/>
        </w:rPr>
        <w:t xml:space="preserve">РЕШАЕТ: </w:t>
      </w:r>
    </w:p>
    <w:p w:rsidR="00C171AA" w:rsidRPr="00613471" w:rsidRDefault="00C171AA" w:rsidP="00FD3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C171AA" w:rsidRPr="00613471" w:rsidRDefault="00C171AA" w:rsidP="00FD34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613471">
        <w:rPr>
          <w:rFonts w:eastAsia="Times New Roman"/>
          <w:color w:val="000000"/>
          <w:szCs w:val="28"/>
          <w:lang w:eastAsia="ru-RU"/>
        </w:rPr>
        <w:t xml:space="preserve">1. </w:t>
      </w:r>
      <w:proofErr w:type="gramStart"/>
      <w:r>
        <w:rPr>
          <w:szCs w:val="28"/>
        </w:rPr>
        <w:t xml:space="preserve">Обратиться в Контрольно-счетную палату </w:t>
      </w:r>
      <w:r w:rsidR="00DC3C10">
        <w:rPr>
          <w:szCs w:val="28"/>
        </w:rPr>
        <w:t xml:space="preserve">Ростовской области </w:t>
      </w:r>
      <w:r>
        <w:rPr>
          <w:szCs w:val="28"/>
        </w:rPr>
        <w:t xml:space="preserve">с предложением о заключении  соглашения о передаче </w:t>
      </w:r>
      <w:r w:rsidRPr="00613471">
        <w:rPr>
          <w:rFonts w:eastAsia="Times New Roman"/>
          <w:color w:val="000000"/>
          <w:szCs w:val="28"/>
          <w:lang w:eastAsia="ru-RU"/>
        </w:rPr>
        <w:t>на неопределенный срок Контрольно</w:t>
      </w:r>
      <w:r>
        <w:rPr>
          <w:rFonts w:eastAsia="Times New Roman"/>
          <w:color w:val="000000"/>
          <w:szCs w:val="28"/>
          <w:lang w:eastAsia="ru-RU"/>
        </w:rPr>
        <w:t>-</w:t>
      </w:r>
      <w:r w:rsidRPr="00613471">
        <w:rPr>
          <w:rFonts w:eastAsia="Times New Roman"/>
          <w:color w:val="000000"/>
          <w:szCs w:val="28"/>
          <w:lang w:eastAsia="ru-RU"/>
        </w:rPr>
        <w:t xml:space="preserve">счетной </w:t>
      </w:r>
      <w:r>
        <w:rPr>
          <w:rFonts w:eastAsia="Times New Roman"/>
          <w:color w:val="000000"/>
          <w:szCs w:val="28"/>
          <w:lang w:eastAsia="ru-RU"/>
        </w:rPr>
        <w:t>палате Ростовской области</w:t>
      </w:r>
      <w:r w:rsidRPr="00613471">
        <w:rPr>
          <w:rFonts w:eastAsia="Times New Roman"/>
          <w:color w:val="000000"/>
          <w:szCs w:val="28"/>
          <w:lang w:eastAsia="ru-RU"/>
        </w:rPr>
        <w:t xml:space="preserve"> полномочи</w:t>
      </w:r>
      <w:r>
        <w:rPr>
          <w:rFonts w:eastAsia="Times New Roman"/>
          <w:color w:val="000000"/>
          <w:szCs w:val="28"/>
          <w:lang w:eastAsia="ru-RU"/>
        </w:rPr>
        <w:t>й</w:t>
      </w:r>
      <w:r w:rsidRPr="00613471">
        <w:rPr>
          <w:rFonts w:eastAsia="Times New Roman"/>
          <w:color w:val="000000"/>
          <w:szCs w:val="28"/>
          <w:lang w:eastAsia="ru-RU"/>
        </w:rPr>
        <w:t xml:space="preserve"> по осуществлению внешнего муниципального финансового контроля, установленны</w:t>
      </w:r>
      <w:r>
        <w:rPr>
          <w:rFonts w:eastAsia="Times New Roman"/>
          <w:color w:val="000000"/>
          <w:szCs w:val="28"/>
          <w:lang w:eastAsia="ru-RU"/>
        </w:rPr>
        <w:t>х</w:t>
      </w:r>
      <w:r w:rsidRPr="00613471">
        <w:rPr>
          <w:rFonts w:eastAsia="Times New Roman"/>
          <w:color w:val="000000"/>
          <w:szCs w:val="28"/>
          <w:lang w:eastAsia="ru-RU"/>
        </w:rPr>
        <w:t xml:space="preserve"> частями 2 и 3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  <w:proofErr w:type="gramEnd"/>
    </w:p>
    <w:p w:rsidR="00C171AA" w:rsidRDefault="00C171AA" w:rsidP="00FD3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613471">
        <w:rPr>
          <w:rFonts w:eastAsia="Times New Roman"/>
          <w:color w:val="000000"/>
          <w:szCs w:val="28"/>
          <w:lang w:eastAsia="ru-RU"/>
        </w:rPr>
        <w:t xml:space="preserve">2. </w:t>
      </w:r>
      <w:r>
        <w:rPr>
          <w:rFonts w:eastAsia="Times New Roman"/>
          <w:color w:val="000000"/>
          <w:szCs w:val="28"/>
          <w:lang w:eastAsia="ru-RU"/>
        </w:rPr>
        <w:t>Направить настоящее решение в адрес председателя Контрольно-счетной палаты Ростовской области.</w:t>
      </w:r>
    </w:p>
    <w:p w:rsidR="00C171AA" w:rsidRPr="00613471" w:rsidRDefault="00C171AA" w:rsidP="00FD3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3.</w:t>
      </w:r>
      <w:r w:rsidRPr="00613471">
        <w:rPr>
          <w:rFonts w:eastAsia="Times New Roman"/>
          <w:color w:val="000000"/>
          <w:szCs w:val="28"/>
          <w:lang w:eastAsia="ru-RU"/>
        </w:rPr>
        <w:t xml:space="preserve">Уполномочить председателя </w:t>
      </w:r>
      <w:r>
        <w:rPr>
          <w:rFonts w:eastAsia="Times New Roman"/>
          <w:color w:val="000000"/>
          <w:szCs w:val="28"/>
          <w:lang w:eastAsia="ru-RU"/>
        </w:rPr>
        <w:t xml:space="preserve"> Собрания депутатов</w:t>
      </w:r>
      <w:r w:rsidR="008D5893">
        <w:rPr>
          <w:rFonts w:eastAsia="Times New Roman"/>
          <w:color w:val="000000"/>
          <w:szCs w:val="28"/>
          <w:lang w:eastAsia="ru-RU"/>
        </w:rPr>
        <w:t xml:space="preserve"> Первомайского сельского поселения </w:t>
      </w:r>
      <w:r w:rsidRPr="00613471">
        <w:rPr>
          <w:rFonts w:eastAsia="Times New Roman"/>
          <w:color w:val="000000"/>
          <w:szCs w:val="28"/>
          <w:lang w:eastAsia="ru-RU"/>
        </w:rPr>
        <w:t xml:space="preserve">подписать с Контрольно-счетной палатой </w:t>
      </w:r>
      <w:r>
        <w:rPr>
          <w:rFonts w:eastAsia="Times New Roman"/>
          <w:color w:val="000000"/>
          <w:szCs w:val="28"/>
          <w:lang w:eastAsia="ru-RU"/>
        </w:rPr>
        <w:t xml:space="preserve">Ростовской </w:t>
      </w:r>
      <w:r>
        <w:rPr>
          <w:rFonts w:eastAsia="Times New Roman"/>
          <w:color w:val="000000"/>
          <w:szCs w:val="28"/>
          <w:lang w:eastAsia="ru-RU"/>
        </w:rPr>
        <w:lastRenderedPageBreak/>
        <w:t>области С</w:t>
      </w:r>
      <w:r w:rsidRPr="00613471">
        <w:rPr>
          <w:rFonts w:eastAsia="Times New Roman"/>
          <w:color w:val="000000"/>
          <w:szCs w:val="28"/>
          <w:lang w:eastAsia="ru-RU"/>
        </w:rPr>
        <w:t xml:space="preserve">оглашение о передаче полномочий по осуществлению внешнего муниципального финансового контроля в течение </w:t>
      </w:r>
      <w:r>
        <w:rPr>
          <w:rFonts w:eastAsia="Times New Roman"/>
          <w:color w:val="000000"/>
          <w:szCs w:val="28"/>
          <w:lang w:eastAsia="ru-RU"/>
        </w:rPr>
        <w:t>30</w:t>
      </w:r>
      <w:r w:rsidRPr="00613471">
        <w:rPr>
          <w:rFonts w:eastAsia="Times New Roman"/>
          <w:color w:val="000000"/>
          <w:szCs w:val="28"/>
          <w:lang w:eastAsia="ru-RU"/>
        </w:rPr>
        <w:t xml:space="preserve"> дней со дня </w:t>
      </w:r>
      <w:r>
        <w:rPr>
          <w:rFonts w:eastAsia="Times New Roman"/>
          <w:color w:val="000000"/>
          <w:szCs w:val="28"/>
          <w:lang w:eastAsia="ru-RU"/>
        </w:rPr>
        <w:t>получения проекта Соглашения.</w:t>
      </w:r>
    </w:p>
    <w:p w:rsidR="00C171AA" w:rsidRPr="00613471" w:rsidRDefault="00C171AA" w:rsidP="00FD3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613471">
        <w:rPr>
          <w:rFonts w:eastAsia="Times New Roman"/>
          <w:color w:val="000000"/>
          <w:szCs w:val="28"/>
          <w:lang w:eastAsia="ru-RU"/>
        </w:rPr>
        <w:t xml:space="preserve"> </w:t>
      </w:r>
      <w:r w:rsidR="00AD3F0D">
        <w:rPr>
          <w:rFonts w:eastAsia="Times New Roman"/>
          <w:color w:val="000000"/>
          <w:szCs w:val="28"/>
          <w:lang w:eastAsia="ru-RU"/>
        </w:rPr>
        <w:t>4</w:t>
      </w:r>
      <w:r w:rsidRPr="00613471">
        <w:rPr>
          <w:rFonts w:eastAsia="Times New Roman"/>
          <w:color w:val="000000"/>
          <w:szCs w:val="28"/>
          <w:lang w:eastAsia="ru-RU"/>
        </w:rPr>
        <w:t xml:space="preserve">. </w:t>
      </w:r>
      <w:r w:rsidR="008D5893">
        <w:rPr>
          <w:rFonts w:eastAsia="Times New Roman"/>
          <w:color w:val="000000"/>
          <w:szCs w:val="28"/>
          <w:lang w:eastAsia="ru-RU"/>
        </w:rPr>
        <w:t>Обнародова</w:t>
      </w:r>
      <w:r w:rsidRPr="00613471">
        <w:rPr>
          <w:rFonts w:eastAsia="Times New Roman"/>
          <w:color w:val="000000"/>
          <w:szCs w:val="28"/>
          <w:lang w:eastAsia="ru-RU"/>
        </w:rPr>
        <w:t xml:space="preserve">ть настоящее решение в </w:t>
      </w:r>
      <w:r w:rsidR="008D5893">
        <w:rPr>
          <w:rFonts w:eastAsia="Times New Roman"/>
          <w:color w:val="000000"/>
          <w:szCs w:val="28"/>
          <w:lang w:eastAsia="ru-RU"/>
        </w:rPr>
        <w:t xml:space="preserve">информационном бюллетене       </w:t>
      </w:r>
      <w:proofErr w:type="gramStart"/>
      <w:r w:rsidR="008D5893">
        <w:rPr>
          <w:rFonts w:eastAsia="Times New Roman"/>
          <w:color w:val="000000"/>
          <w:szCs w:val="28"/>
          <w:lang w:eastAsia="ru-RU"/>
        </w:rPr>
        <w:t>Первомайского</w:t>
      </w:r>
      <w:proofErr w:type="gramEnd"/>
      <w:r w:rsidR="008D5893">
        <w:rPr>
          <w:rFonts w:eastAsia="Times New Roman"/>
          <w:color w:val="000000"/>
          <w:szCs w:val="28"/>
          <w:lang w:eastAsia="ru-RU"/>
        </w:rPr>
        <w:t xml:space="preserve"> сельского поселения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C171AA" w:rsidRPr="00613471" w:rsidRDefault="00AD3F0D" w:rsidP="00FD3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5</w:t>
      </w:r>
      <w:r w:rsidR="00C171AA" w:rsidRPr="00613471">
        <w:rPr>
          <w:rFonts w:eastAsia="Times New Roman"/>
          <w:color w:val="000000"/>
          <w:szCs w:val="28"/>
          <w:lang w:eastAsia="ru-RU"/>
        </w:rPr>
        <w:t xml:space="preserve">. Настоящее решение вступает в силу со дня его принятия. </w:t>
      </w:r>
    </w:p>
    <w:p w:rsidR="00C171AA" w:rsidRPr="00613471" w:rsidRDefault="00AD3F0D" w:rsidP="00FD3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6</w:t>
      </w:r>
      <w:r w:rsidR="00C171AA" w:rsidRPr="00613471">
        <w:rPr>
          <w:rFonts w:eastAsia="Times New Roman"/>
          <w:color w:val="000000"/>
          <w:szCs w:val="28"/>
          <w:lang w:eastAsia="ru-RU"/>
        </w:rPr>
        <w:t>. Контроль за исполнением настоящего решения возложить на постоянную комиссию по бюджету</w:t>
      </w:r>
      <w:r w:rsidR="008D5893">
        <w:rPr>
          <w:rFonts w:eastAsia="Times New Roman"/>
          <w:color w:val="000000"/>
          <w:szCs w:val="28"/>
          <w:lang w:eastAsia="ru-RU"/>
        </w:rPr>
        <w:t>, налогам и собственности</w:t>
      </w:r>
      <w:r w:rsidR="00C171AA" w:rsidRPr="00613471">
        <w:rPr>
          <w:rFonts w:eastAsia="Times New Roman"/>
          <w:color w:val="000000"/>
          <w:szCs w:val="28"/>
          <w:lang w:eastAsia="ru-RU"/>
        </w:rPr>
        <w:t xml:space="preserve">. </w:t>
      </w:r>
    </w:p>
    <w:p w:rsidR="00C171AA" w:rsidRDefault="00C171AA" w:rsidP="00FD3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8D5893" w:rsidRPr="008D5893" w:rsidRDefault="008D5893" w:rsidP="008D5893">
      <w:pPr>
        <w:jc w:val="both"/>
        <w:rPr>
          <w:color w:val="000000" w:themeColor="text1"/>
        </w:rPr>
      </w:pPr>
      <w:r w:rsidRPr="008D5893">
        <w:rPr>
          <w:color w:val="000000" w:themeColor="text1"/>
        </w:rPr>
        <w:t>Председатель Собрания депутатов-</w:t>
      </w:r>
    </w:p>
    <w:p w:rsidR="008D5893" w:rsidRPr="008D5893" w:rsidRDefault="008D5893" w:rsidP="008D5893">
      <w:pPr>
        <w:jc w:val="both"/>
        <w:rPr>
          <w:color w:val="000000" w:themeColor="text1"/>
        </w:rPr>
      </w:pPr>
      <w:r w:rsidRPr="008D5893">
        <w:rPr>
          <w:color w:val="000000" w:themeColor="text1"/>
          <w:szCs w:val="28"/>
        </w:rPr>
        <w:t xml:space="preserve">глава </w:t>
      </w:r>
      <w:proofErr w:type="gramStart"/>
      <w:r w:rsidRPr="008D5893">
        <w:rPr>
          <w:color w:val="000000" w:themeColor="text1"/>
          <w:szCs w:val="28"/>
        </w:rPr>
        <w:t>Первомайского</w:t>
      </w:r>
      <w:proofErr w:type="gramEnd"/>
      <w:r w:rsidRPr="008D5893">
        <w:rPr>
          <w:color w:val="000000" w:themeColor="text1"/>
          <w:szCs w:val="28"/>
        </w:rPr>
        <w:t xml:space="preserve"> сельского поселения</w:t>
      </w:r>
      <w:r w:rsidRPr="008D5893">
        <w:rPr>
          <w:color w:val="000000" w:themeColor="text1"/>
          <w:szCs w:val="28"/>
        </w:rPr>
        <w:tab/>
      </w:r>
      <w:r w:rsidRPr="008D5893">
        <w:rPr>
          <w:color w:val="000000" w:themeColor="text1"/>
          <w:szCs w:val="28"/>
        </w:rPr>
        <w:tab/>
        <w:t xml:space="preserve">              В.Г. Молчан</w:t>
      </w:r>
    </w:p>
    <w:p w:rsidR="008D5893" w:rsidRPr="008D5893" w:rsidRDefault="008D5893" w:rsidP="008D5893">
      <w:pPr>
        <w:ind w:firstLine="851"/>
        <w:jc w:val="both"/>
        <w:rPr>
          <w:color w:val="000000" w:themeColor="text1"/>
        </w:rPr>
      </w:pPr>
    </w:p>
    <w:p w:rsidR="008D5893" w:rsidRPr="008D5893" w:rsidRDefault="008D5893" w:rsidP="00F50BC2">
      <w:pPr>
        <w:rPr>
          <w:b/>
          <w:color w:val="000000" w:themeColor="text1"/>
        </w:rPr>
      </w:pPr>
      <w:r w:rsidRPr="008D5893">
        <w:rPr>
          <w:b/>
          <w:color w:val="000000" w:themeColor="text1"/>
        </w:rPr>
        <w:t>с. Первомайское</w:t>
      </w:r>
    </w:p>
    <w:p w:rsidR="008D5893" w:rsidRPr="008D5893" w:rsidRDefault="00B87CEC" w:rsidP="00F50BC2">
      <w:pPr>
        <w:rPr>
          <w:b/>
          <w:color w:val="000000" w:themeColor="text1"/>
        </w:rPr>
      </w:pPr>
      <w:r>
        <w:rPr>
          <w:b/>
          <w:color w:val="000000" w:themeColor="text1"/>
        </w:rPr>
        <w:t>30</w:t>
      </w:r>
      <w:r w:rsidR="008D5893" w:rsidRPr="008D5893">
        <w:rPr>
          <w:b/>
          <w:color w:val="000000" w:themeColor="text1"/>
        </w:rPr>
        <w:t xml:space="preserve"> ноября 2021 года</w:t>
      </w:r>
    </w:p>
    <w:p w:rsidR="008D5893" w:rsidRPr="008D5893" w:rsidRDefault="008D5893" w:rsidP="00F50BC2">
      <w:pPr>
        <w:rPr>
          <w:b/>
          <w:color w:val="000000" w:themeColor="text1"/>
        </w:rPr>
      </w:pPr>
      <w:r w:rsidRPr="008D5893">
        <w:rPr>
          <w:b/>
          <w:color w:val="000000" w:themeColor="text1"/>
        </w:rPr>
        <w:t xml:space="preserve">№ </w:t>
      </w:r>
      <w:r w:rsidR="00B87CEC">
        <w:rPr>
          <w:b/>
          <w:color w:val="000000" w:themeColor="text1"/>
        </w:rPr>
        <w:t>14</w:t>
      </w:r>
    </w:p>
    <w:p w:rsidR="00C171AA" w:rsidRPr="00613471" w:rsidRDefault="00C171AA" w:rsidP="00FD3492">
      <w:pPr>
        <w:spacing w:after="0" w:line="240" w:lineRule="auto"/>
        <w:rPr>
          <w:szCs w:val="28"/>
        </w:rPr>
      </w:pPr>
    </w:p>
    <w:p w:rsidR="003F77FC" w:rsidRPr="003F77FC" w:rsidRDefault="003F77FC" w:rsidP="00FD3492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265521" w:rsidRDefault="00265521" w:rsidP="00FD3492">
      <w:pPr>
        <w:spacing w:after="0" w:line="240" w:lineRule="auto"/>
      </w:pPr>
    </w:p>
    <w:sectPr w:rsidR="00265521" w:rsidSect="004866D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74B" w:rsidRDefault="0030774B" w:rsidP="00FD3492">
      <w:pPr>
        <w:spacing w:after="0" w:line="240" w:lineRule="auto"/>
      </w:pPr>
      <w:r>
        <w:separator/>
      </w:r>
    </w:p>
  </w:endnote>
  <w:endnote w:type="continuationSeparator" w:id="0">
    <w:p w:rsidR="0030774B" w:rsidRDefault="0030774B" w:rsidP="00FD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8529367"/>
      <w:docPartObj>
        <w:docPartGallery w:val="Page Numbers (Bottom of Page)"/>
        <w:docPartUnique/>
      </w:docPartObj>
    </w:sdtPr>
    <w:sdtContent>
      <w:p w:rsidR="00FD3492" w:rsidRDefault="00BC0F57">
        <w:pPr>
          <w:pStyle w:val="a7"/>
          <w:jc w:val="right"/>
        </w:pPr>
        <w:r>
          <w:fldChar w:fldCharType="begin"/>
        </w:r>
        <w:r w:rsidR="00FD3492">
          <w:instrText>PAGE   \* MERGEFORMAT</w:instrText>
        </w:r>
        <w:r>
          <w:fldChar w:fldCharType="separate"/>
        </w:r>
        <w:r w:rsidR="00B87CEC">
          <w:rPr>
            <w:noProof/>
          </w:rPr>
          <w:t>2</w:t>
        </w:r>
        <w:r>
          <w:fldChar w:fldCharType="end"/>
        </w:r>
      </w:p>
    </w:sdtContent>
  </w:sdt>
  <w:p w:rsidR="00FD3492" w:rsidRDefault="00FD34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74B" w:rsidRDefault="0030774B" w:rsidP="00FD3492">
      <w:pPr>
        <w:spacing w:after="0" w:line="240" w:lineRule="auto"/>
      </w:pPr>
      <w:r>
        <w:separator/>
      </w:r>
    </w:p>
  </w:footnote>
  <w:footnote w:type="continuationSeparator" w:id="0">
    <w:p w:rsidR="0030774B" w:rsidRDefault="0030774B" w:rsidP="00FD3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530"/>
    <w:rsid w:val="001B2D84"/>
    <w:rsid w:val="00265521"/>
    <w:rsid w:val="0030774B"/>
    <w:rsid w:val="003F77FC"/>
    <w:rsid w:val="00411915"/>
    <w:rsid w:val="004931DC"/>
    <w:rsid w:val="005D5B41"/>
    <w:rsid w:val="006540C2"/>
    <w:rsid w:val="00774BDD"/>
    <w:rsid w:val="008328AE"/>
    <w:rsid w:val="008D5893"/>
    <w:rsid w:val="00927B0F"/>
    <w:rsid w:val="00985530"/>
    <w:rsid w:val="00AD3F0D"/>
    <w:rsid w:val="00B80A15"/>
    <w:rsid w:val="00B87CEC"/>
    <w:rsid w:val="00BC0F57"/>
    <w:rsid w:val="00C171AA"/>
    <w:rsid w:val="00CD24E9"/>
    <w:rsid w:val="00D74469"/>
    <w:rsid w:val="00DC3C10"/>
    <w:rsid w:val="00F50BC2"/>
    <w:rsid w:val="00FD3492"/>
    <w:rsid w:val="00FE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C"/>
  </w:style>
  <w:style w:type="paragraph" w:styleId="4">
    <w:name w:val="heading 4"/>
    <w:basedOn w:val="a"/>
    <w:link w:val="40"/>
    <w:uiPriority w:val="9"/>
    <w:qFormat/>
    <w:rsid w:val="003F77FC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7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F77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7FC"/>
    <w:rPr>
      <w:b/>
      <w:bCs/>
    </w:rPr>
  </w:style>
  <w:style w:type="paragraph" w:styleId="a5">
    <w:name w:val="header"/>
    <w:basedOn w:val="a"/>
    <w:link w:val="a6"/>
    <w:uiPriority w:val="99"/>
    <w:unhideWhenUsed/>
    <w:rsid w:val="00FD3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492"/>
  </w:style>
  <w:style w:type="paragraph" w:styleId="a7">
    <w:name w:val="footer"/>
    <w:basedOn w:val="a"/>
    <w:link w:val="a8"/>
    <w:uiPriority w:val="99"/>
    <w:unhideWhenUsed/>
    <w:rsid w:val="00FD3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492"/>
  </w:style>
  <w:style w:type="paragraph" w:styleId="a9">
    <w:name w:val="Balloon Text"/>
    <w:basedOn w:val="a"/>
    <w:link w:val="aa"/>
    <w:uiPriority w:val="99"/>
    <w:semiHidden/>
    <w:unhideWhenUsed/>
    <w:rsid w:val="00DC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Савина</dc:creator>
  <cp:lastModifiedBy>я</cp:lastModifiedBy>
  <cp:revision>4</cp:revision>
  <cp:lastPrinted>2021-11-30T07:44:00Z</cp:lastPrinted>
  <dcterms:created xsi:type="dcterms:W3CDTF">2021-11-30T07:56:00Z</dcterms:created>
  <dcterms:modified xsi:type="dcterms:W3CDTF">2021-12-01T08:46:00Z</dcterms:modified>
</cp:coreProperties>
</file>